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Kısıtlının Taşınmazının Satışı İçin İzin Dilekçesi</w:t>
      </w:r>
    </w:p>
    <w:p>
      <w:pPr>
        <w:jc w:val="center"/>
      </w:pPr>
      <w:r>
        <w:rPr>
          <w:i/>
        </w:rPr>
        <w:t>TMK m.462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Vesayet dosyasını yürüten sulh hukuk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Satış sözleşmesi veya tapu işlemi yapılmadan önce izin alınmalıdır; izin sonradan tamamlanacak şekli bir formalite değildir.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TMK m.462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belirtilen taşınmazın satışına izin verilmesi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VESAYET DOSYASINI YÜRÜTEN SULH HUKUK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kısıtlının taşınmazının satışı için izin dilekçesi kapsamında, aşağıda açıklanan somut olay ve ekli belgelere dayanılarak belirtilen taşınmazın satışına izin verilmesi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Satış kısıtlının bakım, tedavi, eğitim veya borçlarının karşılanması için gereklidir; bedel rayice uygundur ve daha hafif bir çözüm bulunmamaktadır.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TMK 462, taşınmazların alımı, satımı, rehnedilmesi ve bunlar üzerinde başka ayni hak kurulmasını vesayet makamının iznine bağlar. Satış usulünde TMK 444 ve devamındaki koruyucu hükümler de gözetilir.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Satış sözleşmesi veya tapu işlemi yapılmadan önce izin alınmalıdır; izin sonradan tamamlanacak şekli bir formalite değildir. Başvuru Vesayet dosyasını yürüten sulh hukuk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TMK 462, taşınmazların alımı, satımı, rehnedilmesi ve bunlar üzerinde başka ayni hak kurulmasını vesayet makamının iznine bağlar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Güncel tapu kaydı</w:t>
      </w:r>
    </w:p>
    <w:p>
      <w:r>
        <w:t>2. Ekspertiz veya emsal değer raporu</w:t>
      </w:r>
    </w:p>
    <w:p>
      <w:r>
        <w:t>3. Vesayet kararı ve kesinleşme şerhi</w:t>
      </w:r>
    </w:p>
    <w:p>
      <w:r>
        <w:t>4. Satış gereğini gösteren gider belgeleri</w:t>
      </w:r>
    </w:p>
    <w:p>
      <w:r>
        <w:t>5. Önerilen satış ve bedelin korunma planı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Belirtilen taşınmazın satışına izin verilmesi,</w:t>
      </w:r>
    </w:p>
    <w:p>
      <w:r>
        <w:t>2. Gerekiyorsa bilirkişiyle değer tespiti,</w:t>
      </w:r>
    </w:p>
    <w:p>
      <w:r>
        <w:t>3. Satış bedelinin kısıtlı adına güvenli hesaba yatırılması,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https://www.mevzuat.gov.tr/mevzuatmetin/1.5.4721.pdf</w:t>
      </w:r>
    </w:p>
    <w:p>
      <w:r>
        <w:t>https://www.tkgm.gov.tr/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Kısıtlının Taşınmazının Satışı İçin İzin Dilekçesi</dc:title>
  <dc:subject>TMK m.462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