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Lines/>
        <w:spacing w:after="360"/>
        <w:jc w:val="center"/>
      </w:pPr>
      <w:r>
        <w:rPr>
          <w:b/>
        </w:rPr>
        <w:t>[YETKİLİ YER] AİLE MAHKEMESİNE</w:t>
      </w:r>
    </w:p>
    <w:p>
      <w:pPr>
        <w:keepLines/>
      </w:pPr>
      <w:r>
        <w:rPr>
          <w:b/>
        </w:rPr>
        <w:t>TEDBİR DOSYASI:</w:t>
      </w:r>
      <w:r>
        <w:rPr>
          <w:b w:val="0"/>
        </w:rPr>
        <w:t xml:space="preserve"> [Mahkeme, yıl ve değişik iş/esas numarası]</w:t>
      </w:r>
    </w:p>
    <w:p>
      <w:pPr>
        <w:keepLines/>
      </w:pPr>
      <w:r>
        <w:rPr>
          <w:b/>
        </w:rPr>
        <w:t>TALEP EDEN / KORUNAN:</w:t>
      </w:r>
      <w:r>
        <w:rPr>
          <w:b w:val="0"/>
        </w:rPr>
        <w:t xml:space="preserve"> [Ad soyad, kimlik bilgisi; varsa gizlilik kararı korunarak dosyadaki tebligat bilgisi]</w:t>
      </w:r>
    </w:p>
    <w:p>
      <w:pPr>
        <w:keepLines/>
      </w:pPr>
      <w:r>
        <w:rPr>
          <w:b/>
        </w:rPr>
        <w:t>HAKKINDA TEDBİR VERİLEN:</w:t>
      </w:r>
      <w:r>
        <w:rPr>
          <w:b w:val="0"/>
        </w:rPr>
        <w:t xml:space="preserve"> [Ad soyad, bilinen kimlik ve dosya bilgileri]</w:t>
      </w:r>
    </w:p>
    <w:p>
      <w:pPr>
        <w:keepLines/>
      </w:pPr>
      <w:r>
        <w:rPr>
          <w:b/>
        </w:rPr>
        <w:t>KONU:</w:t>
      </w:r>
      <w:r>
        <w:rPr>
          <w:b w:val="0"/>
        </w:rPr>
        <w:t xml:space="preserve"> Mevcut tedbir kararının aşağıda açıklanan ihlalinin incelenerek 6284 sayılı Kanun'un 13. maddesi uyarınca zorlama hapsi hakkında karar verilmesi talebidir.</w:t>
      </w:r>
    </w:p>
    <w:p>
      <w:pPr>
        <w:keepLines/>
      </w:pPr>
      <w:r>
        <w:rPr>
          <w:b/>
        </w:rPr>
        <w:t>AÇIKLAMALAR</w:t>
      </w:r>
    </w:p>
    <w:p>
      <w:pPr>
        <w:keepLines/>
      </w:pPr>
      <w:r>
        <w:rPr>
          <w:b w:val="0"/>
        </w:rPr>
        <w:t>1. [Mahkeme] tarafından [tarih ve numara] ile verilen kararda [ihlal edilen tedbir hükmü] tedbirine hükmedilmiştir. Kararın süresi [başlangıç ve bitiş] olup ihlal tarihi bu süre içindedir. Kararın ilgili bölümü Ek-1'de sunulmuştur.</w:t>
      </w:r>
    </w:p>
    <w:p>
      <w:pPr>
        <w:keepLines/>
      </w:pPr>
      <w:r>
        <w:rPr>
          <w:b w:val="0"/>
        </w:rPr>
        <w:t>2. Zorlama hapsi ihtarını içeren kararın hakkında tedbir verilen kişiye tefhim/tebliğine ilişkin dosya kaydı [tarih ve belge bilgisi]dir. [Kayıt elde değilse: İlgili tefhim/tebliğ kaydının tedbir dosyasından getirtilmesini talep ediyorum.]</w:t>
      </w:r>
    </w:p>
    <w:p>
      <w:pPr>
        <w:keepLines/>
      </w:pPr>
      <w:r>
        <w:rPr>
          <w:b w:val="0"/>
        </w:rPr>
        <w:t>3. [Tarih] günü [saat] civarında [yer veya iletişim kanalı] üzerinden gerçekleşen olay şöyledir: [Doğrudan bilinen somut davranışı, sırasını ve ihlal edilen hükümle ilişkisini yazınız.] Bu olay [belge, tutanak, mesaj, kamera veya tanık bilgisi] ile desteklenmektedir. [Birden çok olay varsa her birini ayrı tarih ve delille açıklayınız.]</w:t>
      </w:r>
    </w:p>
    <w:p>
      <w:pPr>
        <w:keepLines/>
      </w:pPr>
      <w:r>
        <w:rPr>
          <w:b w:val="0"/>
        </w:rPr>
        <w:t>4. Önceki ihlal ve zorlama hapsi kararları bakımından dosya durumu [gerçek açıklama]dır. [Varsa mahkeme, karar tarihi, dosya numarası ve infaz bilgisi.] İlk ihlal veya tekrar değerlendirmesinin mevcut kayıtlar üzerinden yapılmasını istiyorum.</w:t>
      </w:r>
    </w:p>
    <w:p>
      <w:r>
        <w:br w:type="page"/>
      </w:r>
    </w:p>
    <w:p>
      <w:pPr>
        <w:keepLines/>
      </w:pPr>
      <w:r>
        <w:rPr>
          <w:b w:val="0"/>
        </w:rPr>
        <w:t>5. Aynı olay hakkında kolluk veya Cumhuriyet başsavcılığına yapılmış başvuru [varsa tarih, birim ve kayıt numarası]dır. Eylemin suç oluşturmasına ilişkin değerlendirme ile mevcut tedbire aykırılığın incelenmesi ayrı hukuki süreçlerdir.</w:t>
      </w:r>
    </w:p>
    <w:p>
      <w:pPr>
        <w:keepLines/>
      </w:pPr>
      <w:r>
        <w:rPr>
          <w:b/>
        </w:rPr>
        <w:t>HUKUKİ NEDENLER:</w:t>
      </w:r>
      <w:r>
        <w:rPr>
          <w:b w:val="0"/>
        </w:rPr>
        <w:t xml:space="preserve"> 6284 sayılı Kanun m.13; 6284 sayılı Kanuna İlişkin Uygulama Yönetmeliği m.38 ve ilgili hükümler.</w:t>
      </w:r>
    </w:p>
    <w:p>
      <w:pPr>
        <w:keepLines/>
      </w:pPr>
      <w:r>
        <w:rPr>
          <w:b/>
        </w:rPr>
        <w:t>DELİLLER:</w:t>
      </w:r>
      <w:r>
        <w:rPr>
          <w:b w:val="0"/>
        </w:rPr>
        <w:t xml:space="preserve"> Tedbir kararı ve tefhim/tebliğ kayıtları; [fiilen mevcut ihlal delilleri]; [getirtilmesi istenen kaydın kurumu ve tarih aralığı]; varsa önceki kararlar ve ilgili soruşturma kayıtları.</w:t>
      </w:r>
    </w:p>
    <w:p>
      <w:pPr>
        <w:keepLines/>
      </w:pPr>
      <w:r>
        <w:rPr>
          <w:b/>
        </w:rPr>
        <w:t>SONUÇ VE İSTEM:</w:t>
      </w:r>
      <w:r>
        <w:rPr>
          <w:b w:val="0"/>
        </w:rPr>
        <w:t xml:space="preserve"> Açıklanan olayın tedbir kararına aykırılık oluşturup oluşturmadığının belirtilen delillerle incelenmesine, gerekli dosya ve tefhim/tebliğ kayıtlarının getirtilmesine; yasal şartlar gerçekleşmişse ihlalin niteliği, ağırlığı ve tekrar durumu değerlendirilerek 6284 sayılı Kanun m.13 uyarınca zorlama hapsine karar verilmesini arz ve talep ederim.</w:t>
      </w:r>
    </w:p>
    <w:p>
      <w:pPr>
        <w:keepLines/>
      </w:pPr>
      <w:r>
        <w:rPr>
          <w:b/>
        </w:rPr>
        <w:t>Tarih:</w:t>
      </w:r>
      <w:r>
        <w:rPr>
          <w:b w:val="0"/>
        </w:rPr>
        <w:t xml:space="preserve"> [Gün/ay/yıl]</w:t>
      </w:r>
      <w:r>
        <w:br/>
      </w:r>
      <w:r>
        <w:rPr>
          <w:b/>
        </w:rPr>
        <w:t>Talep eden:</w:t>
      </w:r>
      <w:r>
        <w:rPr>
          <w:b w:val="0"/>
        </w:rPr>
        <w:t xml:space="preserve"> [Ad soyad]</w:t>
      </w:r>
      <w:r>
        <w:br/>
      </w:r>
      <w:r>
        <w:rPr>
          <w:b/>
        </w:rPr>
        <w:t>İmza</w:t>
      </w:r>
    </w:p>
    <w:p>
      <w:pPr>
        <w:keepLines/>
      </w:pPr>
      <w:r>
        <w:rPr>
          <w:b/>
        </w:rPr>
        <w:t>EKLER:</w:t>
      </w:r>
      <w:r>
        <w:rPr>
          <w:b w:val="0"/>
        </w:rPr>
        <w:t xml:space="preserve"> [Gerçekten sunulan belgeleri tarih ve sıra numarasıyla yazınız.]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480" w:after="14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00" w:after="14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140" w:line="264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6284 Tedbir İhlali Nedeniyle Zorlama Hapsi Talebi</dc:title>
  <dc:subject/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