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Duruşma tutanağına ilişkin sahtecilik iddiası</w:t>
      </w:r>
    </w:p>
    <w:p>
      <w:pPr>
        <w:keepNext/>
      </w:pPr>
      <w:r>
        <w:rPr>
          <w:b w:val="0"/>
        </w:rPr>
      </w:r>
      <w:r>
        <w:rPr>
          <w:b/>
        </w:rPr>
        <w:t>[İLGİLİ CEZA MAHKEMESİNE]</w:t>
      </w:r>
      <w:r>
        <w:rPr>
          <w:b w:val="0"/>
        </w:rPr>
      </w:r>
    </w:p>
    <w:p>
      <w:r>
        <w:rPr>
          <w:b w:val="0"/>
        </w:rPr>
      </w:r>
      <w:r>
        <w:rPr>
          <w:b/>
        </w:rPr>
        <w:t>DOSYA:</w:t>
      </w:r>
      <w:r>
        <w:rPr>
          <w:b w:val="0"/>
        </w:rPr>
        <w:t xml:space="preserve"> [Esas numarası]</w:t>
      </w:r>
      <w:r>
        <w:br/>
      </w:r>
      <w:r>
        <w:rPr>
          <w:b w:val="0"/>
        </w:rPr>
      </w:r>
      <w:r>
        <w:rPr>
          <w:b/>
        </w:rPr>
        <w:t>SANIK:</w:t>
      </w:r>
      <w:r>
        <w:rPr>
          <w:b w:val="0"/>
        </w:rPr>
        <w:t xml:space="preserve"> [Ad ve soyad]</w:t>
      </w:r>
      <w:r>
        <w:br/>
      </w:r>
      <w:r>
        <w:rPr>
          <w:b w:val="0"/>
        </w:rPr>
      </w:r>
      <w:r>
        <w:rPr>
          <w:b/>
        </w:rPr>
        <w:t>MÜDAFİ:</w:t>
      </w:r>
      <w:r>
        <w:rPr>
          <w:b w:val="0"/>
        </w:rPr>
        <w:t xml:space="preserve"> [Varsa ad, soyad ve adres]</w:t>
      </w:r>
      <w:r>
        <w:br/>
      </w:r>
      <w:r>
        <w:rPr>
          <w:b w:val="0"/>
        </w:rPr>
      </w:r>
      <w:r>
        <w:rPr>
          <w:b/>
        </w:rPr>
        <w:t>İLGİLİ OTURUM:</w:t>
      </w:r>
      <w:r>
        <w:rPr>
          <w:b w:val="0"/>
        </w:rPr>
        <w:t xml:space="preserve"> [Tarih ve oturum bilgisi]</w:t>
      </w:r>
    </w:p>
    <w:p>
      <w:r>
        <w:rPr>
          <w:b w:val="0"/>
        </w:rPr>
      </w:r>
      <w:r>
        <w:rPr>
          <w:b/>
        </w:rPr>
        <w:t>KONU:</w:t>
      </w:r>
      <w:r>
        <w:rPr>
          <w:b w:val="0"/>
        </w:rPr>
        <w:t xml:space="preserve"> [Tarih] duruşma tutanağının [sayfa ve paragraf] bölümüne ilişkin somut sahtecilik iddiamızın CMK m.222/1 kapsamında incelenmesi ve aşağıda belirtilen kayıtların karşılaştırılması talebidir.</w:t>
      </w:r>
    </w:p>
    <w:p>
      <w:pPr>
        <w:keepNext/>
      </w:pPr>
      <w:r>
        <w:rPr>
          <w:b w:val="0"/>
        </w:rPr>
      </w:r>
      <w:r>
        <w:rPr>
          <w:b/>
        </w:rPr>
        <w:t>AÇIKLAMALAR</w:t>
      </w:r>
      <w:r>
        <w:rPr>
          <w:b w:val="0"/>
        </w:rPr>
      </w:r>
    </w:p>
    <w:p>
      <w:r>
        <w:rPr>
          <w:b w:val="0"/>
        </w:rPr>
        <w:t>1. Mahkemenizin yukarıda numarası belirtilen dosyasında [tarih] oturumuna ilişkin duruşma tutanağının [sayfa, paragraf ve evrak kimliği] bölümünde [itiraz edilen kaydın bağlamı korunarak aktarımı] ifadesi bulunmaktadır. Dayandığımız tutanak nüshası [dosyadaki konumu ve nüshanın elde edildiği tarih] bilgileriyle belirlenmiştir. İddiamız bu belirli kayıtla sınırlıdır.</w:t>
      </w:r>
    </w:p>
    <w:p>
      <w:r>
        <w:rPr>
          <w:b w:val="0"/>
        </w:rPr>
        <w:t>2. İlgili kaydın gerçeğe aykırı oluşturulduğu yönündeki somut iddiamız şudur: [Oturumda gerçekleşen işlem ile kayıt arasındaki fark; iddianın kapsamı ve gerçek dayanak]. İddiamız, mahkemenin değerlendirmesine katılmamaktan ibaret olmayıp belirtilen işlemin tutanakta gerçeğe aykırı gösterildiğine ilişkindir. [Gerçek dosyada bu içerikte iddia bulunmuyorsa bu metin kullanılmaz.]</w:t>
      </w:r>
    </w:p>
    <w:p>
      <w:r>
        <w:rPr>
          <w:b w:val="0"/>
        </w:rPr>
        <w:t>3. İddiamızın incelenmesi için [mevcut resmî teknik kayıt veya hukuka uygun belge adı, tarih, numara ve ilgili bölüm] ile tutanağın belirtilen bölümünün karşılaştırılmasını istiyoruz. Kaydın bulunduğu yer [dosya veya doğrulanmış resmî birim] olup ilgili zaman veya sayfa aralığı [bilgi] şeklindedir. Ek karşılaştırma çizelgesinde kayıt, iddia ve dayanak ayrı gösterilmiştir.</w:t>
      </w:r>
    </w:p>
    <w:p>
      <w:r>
        <w:rPr>
          <w:b w:val="0"/>
        </w:rPr>
        <w:t>4. CMK m.219 duruşma tutanağının düzenlenmesi ve imzalanmasını, m.221 tutanak içeriğini, m.222/1 ise duruşmanın yapılışı yönünden tutanağın ispat gücünü ve tutanağa karşı sahtecilik iddiasını düzenlemektedir. İnceleme istemimiz belirli tutanak bölümüne ve gösterilen dayanaklara ilişkindir. Dosyada mevcut olmayan teknik kayıt veya tespit bulunduğu ileri sürülmemektedir.</w:t>
      </w:r>
    </w:p>
    <w:p>
      <w:r>
        <w:br w:type="page"/>
      </w:r>
    </w:p>
    <w:p>
      <w:r>
        <w:rPr>
          <w:b w:val="0"/>
        </w:rPr>
        <w:t>5. İstenen karşılaştırma bakımından [uzmanlık gerektiren gerçek teknik konu varsa açık soru] hususunun incelenmesini talep ediyoruz. Başvurumuzun, belirttiğimiz kayıt ve iddia üzerinden ele alınmasını; istemimiz hakkında verilecek kararın gerekçesiyle birlikte dosyaya ve duruşma tutanağına geçirilmesini istiyoruz.</w:t>
      </w:r>
    </w:p>
    <w:p>
      <w:r>
        <w:rPr>
          <w:b w:val="0"/>
        </w:rPr>
      </w:r>
      <w:r>
        <w:rPr>
          <w:b/>
        </w:rPr>
        <w:t>HUKUKİ NEDENLER:</w:t>
      </w:r>
      <w:r>
        <w:rPr>
          <w:b w:val="0"/>
        </w:rPr>
        <w:t xml:space="preserve"> CMK m.219, m.220, m.221, m.222/1; delil incelemesi yönünden m.206 ve m.217 ile somut işlemle ilgili hükümler.</w:t>
      </w:r>
    </w:p>
    <w:p>
      <w:r>
        <w:rPr>
          <w:b w:val="0"/>
        </w:rPr>
      </w:r>
      <w:r>
        <w:rPr>
          <w:b/>
        </w:rPr>
        <w:t>DAYANAKLAR:</w:t>
      </w:r>
      <w:r>
        <w:rPr>
          <w:b w:val="0"/>
        </w:rPr>
        <w:t xml:space="preserve"> [Tarih] duruşma tutanağı; [mevcut resmî kayıt veya hukuka uygun belgenin tam kimliği]; tutanak karşılaştırma çizelgesi; [varsa ilgili önceki başvuru ve karar].</w:t>
      </w:r>
    </w:p>
    <w:p>
      <w:r>
        <w:rPr>
          <w:b w:val="0"/>
        </w:rPr>
      </w:r>
      <w:r>
        <w:rPr>
          <w:b/>
        </w:rPr>
        <w:t>SONUÇ VE TALEP:</w:t>
      </w:r>
      <w:r>
        <w:rPr>
          <w:b w:val="0"/>
        </w:rPr>
        <w:t xml:space="preserve"> Açıklanan nedenlerle [tarih] tutanağının [sayfa ve paragraf] bölümüne yönelik somut sahtecilik iddiamızın incelenmesine; [belirli mevcut kaydın] dosyadan veya [doğrulanmış resmî birimden] temin edilerek belirtilen bölümle karşılaştırılmasına; [gerçek teknik soru mevcutsa ilgili incelemenin yapılmasına]; inceleme sonucu ve başvurumuz hakkında gerekçeli karar verilerek tutanağa geçirilmesine karar verilmesini talep ederiz.</w:t>
      </w:r>
    </w:p>
    <w:p>
      <w:r>
        <w:rPr>
          <w:b w:val="0"/>
        </w:rPr>
        <w:t>[Tarih]</w:t>
      </w:r>
      <w:r>
        <w:br/>
      </w:r>
      <w:r>
        <w:rPr>
          <w:b w:val="0"/>
        </w:rPr>
        <w:t>[Sanık veya müdafi adı ve soyadı]</w:t>
      </w:r>
      <w:r>
        <w:br/>
      </w:r>
      <w:r>
        <w:rPr>
          <w:b w:val="0"/>
        </w:rPr>
        <w:t>[İmza]</w:t>
      </w:r>
    </w:p>
    <w:p>
      <w:r>
        <w:rPr>
          <w:b w:val="0"/>
        </w:rPr>
      </w:r>
      <w:r>
        <w:rPr>
          <w:b/>
        </w:rPr>
        <w:t>EKLER:</w:t>
      </w:r>
      <w:r>
        <w:rPr>
          <w:b w:val="0"/>
        </w:rPr>
        <w:t xml:space="preserve"> 1. İtiraz edilen tutanak nüshası. 2. Tutanak karşılaştırma çizelgesi. 3. [Mevcut dayanak belgesi veya kaydın dosya konumunu gösteren evrak]. 4. [Varsa ilgili önceki başvuru ve karar örneği].</w:t>
      </w:r>
    </w:p>
    <w:p>
      <w:pPr>
        <w:pStyle w:val="Heading2"/>
      </w:pPr>
      <w:r>
        <w:t>Ek 1 Tutanak karşılaştırma çizelgesi</w:t>
      </w:r>
    </w:p>
    <w:p>
      <w:r>
        <w:t>Oturum tarihi ve dosya numarası: [................................]</w:t>
      </w:r>
    </w:p>
    <w:tbl>
      <w:tblPr>
        <w:tblStyle w:val="TableGrid"/>
        <w:tblW w:type="auto" w:w="0"/>
        <w:tblLook w:firstColumn="1" w:firstRow="1" w:lastColumn="0" w:lastRow="0" w:noHBand="0" w:noVBand="1" w:val="04A0"/>
      </w:tblPr>
      <w:tblGrid>
        <w:gridCol w:w="4968"/>
        <w:gridCol w:w="4968"/>
      </w:tblGrid>
      <w:tr>
        <w:tc>
          <w:tcPr>
            <w:tcW w:type="dxa" w:w="4968"/>
          </w:tcPr>
          <w:p>
            <w:r>
              <w:t>İnceleme alanı</w:t>
            </w:r>
          </w:p>
        </w:tc>
        <w:tc>
          <w:tcPr>
            <w:tcW w:type="dxa" w:w="4968"/>
          </w:tcPr>
          <w:p>
            <w:r>
              <w:t>Dosyaya özgü bilgi</w:t>
            </w:r>
          </w:p>
        </w:tc>
      </w:tr>
      <w:tr>
        <w:tc>
          <w:tcPr>
            <w:tcW w:type="dxa" w:w="4968"/>
          </w:tcPr>
          <w:p>
            <w:r>
              <w:t>Tutanak konumu</w:t>
            </w:r>
          </w:p>
        </w:tc>
        <w:tc>
          <w:tcPr>
            <w:tcW w:type="dxa" w:w="4968"/>
          </w:tcPr>
          <w:p>
            <w:r>
              <w:t>[Oturum, evrak kimliği, sayfa ve paragraf]</w:t>
            </w:r>
          </w:p>
        </w:tc>
      </w:tr>
      <w:tr>
        <w:tc>
          <w:tcPr>
            <w:tcW w:type="dxa" w:w="4968"/>
          </w:tcPr>
          <w:p>
            <w:r>
              <w:t>Tartışmalı kayıt</w:t>
            </w:r>
          </w:p>
        </w:tc>
        <w:tc>
          <w:tcPr>
            <w:tcW w:type="dxa" w:w="4968"/>
          </w:tcPr>
          <w:p>
            <w:r>
              <w:t>[Bağlam korunarak ilgili kayıt ve somut iddia]</w:t>
            </w:r>
          </w:p>
        </w:tc>
      </w:tr>
      <w:tr>
        <w:tc>
          <w:tcPr>
            <w:tcW w:type="dxa" w:w="4968"/>
          </w:tcPr>
          <w:p>
            <w:r>
              <w:t>Mevcut dayanak</w:t>
            </w:r>
          </w:p>
        </w:tc>
        <w:tc>
          <w:tcPr>
            <w:tcW w:type="dxa" w:w="4968"/>
          </w:tcPr>
          <w:p>
            <w:r>
              <w:t>[Resmî kayıt veya hukuka uygun belge; ilgili bölüm]</w:t>
            </w:r>
          </w:p>
        </w:tc>
      </w:tr>
      <w:tr>
        <w:tc>
          <w:tcPr>
            <w:tcW w:type="dxa" w:w="4968"/>
          </w:tcPr>
          <w:p>
            <w:r>
              <w:t>İstenen inceleme</w:t>
            </w:r>
          </w:p>
        </w:tc>
        <w:tc>
          <w:tcPr>
            <w:tcW w:type="dxa" w:w="4968"/>
          </w:tcPr>
          <w:p>
            <w:r>
              <w:t>[Karşılaştırılacak bölüm ve varsa teknik soru]</w:t>
            </w:r>
          </w:p>
        </w:tc>
      </w:tr>
    </w:tbl>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Duruşma tutanağına ilişkin sahtecilik iddiası</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