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[İŞVERENİN TAM UNVANI / İŞVEREN VEKİLİ]’NE</w:t>
      </w:r>
    </w:p>
    <w:p>
      <w:pPr/>
      <w:r>
        <w:rPr>
          <w:b/>
        </w:rPr>
        <w:t>Başvuran:</w:t>
      </w:r>
      <w:r>
        <w:rPr>
          <w:b w:val="0"/>
        </w:rPr>
        <w:t xml:space="preserve"> [Ad soyad, görev / rütbe ve iletişim]</w:t>
      </w:r>
      <w:r>
        <w:br/>
      </w:r>
      <w:r>
        <w:rPr>
          <w:b/>
        </w:rPr>
        <w:t>Gemi:</w:t>
      </w:r>
      <w:r>
        <w:rPr>
          <w:b w:val="0"/>
        </w:rPr>
        <w:t xml:space="preserve"> [Adı, sicil bilgisi ve bayrağı]</w:t>
      </w:r>
      <w:r>
        <w:br/>
      </w:r>
      <w:r>
        <w:rPr>
          <w:b/>
        </w:rPr>
        <w:t>Hizmete giriş:</w:t>
      </w:r>
      <w:r>
        <w:rPr>
          <w:b w:val="0"/>
        </w:rPr>
        <w:t xml:space="preserve"> [Tarih]</w:t>
      </w:r>
      <w:r>
        <w:br/>
      </w:r>
      <w:r>
        <w:rPr>
          <w:b/>
        </w:rPr>
        <w:t>Konu:</w:t>
      </w:r>
      <w:r>
        <w:rPr>
          <w:b w:val="0"/>
        </w:rPr>
        <w:t xml:space="preserve"> Zorunlu sebeple gemide ikamet mümkün olmadığından başka ikamet imkânı sağlanması talebidir.</w:t>
      </w:r>
    </w:p>
    <w:p>
      <w:pPr/>
      <w:r>
        <w:rPr>
          <w:b w:val="0"/>
        </w:rPr>
        <w:t>İşvereniniz nezdinde [gemi adı] gemisinde [görev] olarak çalışmaktayım. Hizmet ilişkim devam etmektedir. Tarafıma tahsis edilen ikamet yeri [kamara / alan bilgisi] olup [başlangıç tarihi] tarihinden itibaren [belgeli zorunlu sebebin açıklaması] nedeniyle gemide ikamet etmem mümkün değildir.</w:t>
      </w:r>
    </w:p>
    <w:p>
      <w:pPr/>
      <w:r>
        <w:rPr>
          <w:b w:val="0"/>
        </w:rPr>
        <w:t>Durumu [bildirim tarihi, muhatabı ve yöntemi] ile bildirdim. İkameti engelleyen olayın kapsamı ve ilgili kayıtlar eklerde gösterilmiştir. Mevcut konaklama durumu [gerçek açıklama] şeklindedir.</w:t>
      </w:r>
    </w:p>
    <w:p>
      <w:pPr/>
      <w:r>
        <w:rPr>
          <w:b w:val="0"/>
        </w:rPr>
        <w:t>854 sayılı Deniz İş Kanunu m.34 uyarınca gemiadamlarına uygun ikamet yeri bedelsiz sağlanır; zorunlu sebeple gemide ikamet mümkün olmazsa işveren veya işveren vekilince başka ikamet imkânı oluşturulur.</w:t>
      </w:r>
    </w:p>
    <w:p>
      <w:pPr/>
      <w:r>
        <w:rPr>
          <w:b w:val="0"/>
        </w:rPr>
        <w:t>Bu nedenle, [talep edilen başlangıç / biliniyorsa dönem] itibarıyla belirtilen zorunlu sebebin sürdüğü hizmet dönemi için başka uygun ikamet imkânının bedelsiz sağlanmasını talep ederim.</w:t>
      </w:r>
    </w:p>
    <w:p>
      <w:pPr/>
      <w:r>
        <w:rPr>
          <w:b w:val="0"/>
        </w:rPr>
        <w:t>Sağlanacak yerin adresi, giriş bilgisi, tahsis süresi ve organizasyondan sorumlu kişinin tarafıma bildirilmesini; gemide ikamet yeniden mümkün olduğunda geçiş düzeninin açıklanmasını isterim. Başvurum konaklama ihtiyacına ilişkindir; iş sözleşmesini sona erdirme bildirimi değildir.</w:t>
      </w:r>
    </w:p>
    <w:p>
      <w:pPr/>
      <w:r>
        <w:rPr>
          <w:b/>
        </w:rPr>
        <w:t>Ekler:</w:t>
      </w:r>
      <w:r>
        <w:rPr>
          <w:b w:val="0"/>
        </w:rPr>
        <w:t xml:space="preserve"> [Hizmet / gemi bilgisi], [ikameti engelleyen duruma ilişkin kayıt], [önceki bildirim], [dönem ve mevcut tahsis çizelgesi].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Gemi, hizmet dönemi ve zorunlu sebep</w:t>
      </w:r>
    </w:p>
    <w:p>
      <w:r>
        <w:t>854 sayılı Deniz İş Kanunu m.34 kapsamında hazırlık formudur. Kanunun kapsamı, hizmet kaydı ve gemide ikamet imkânsızlığı somut belgelerle belirlenmelidir.</w:t>
      </w:r>
    </w:p>
    <w:p>
      <w:pPr>
        <w:pStyle w:val="Heading2"/>
      </w:pPr>
      <w:r>
        <w:t>Gemi ve hizmet</w:t>
      </w:r>
    </w:p>
    <w:p>
      <w:r>
        <w:t>İşveren tam unvanı / adresi: [Doldurunuz]</w:t>
        <w:br/>
        <w:t>Gemi adı / sicil bilgisi / bayrağı: [Doldurunuz]</w:t>
        <w:br/>
        <w:t>Bilinen tonaj / kapsam dayanağı: [Doldurunuz]</w:t>
        <w:br/>
        <w:t>Görev ve rütbe: [Doldurunuz]</w:t>
        <w:br/>
        <w:t>Hizmete giriş tarihi / sözleşme kaydı: [Doldurunuz]</w:t>
        <w:br/>
        <w:t>Hizmet ilişkisinin güncel durumu: [Doldurunuz]</w:t>
      </w:r>
    </w:p>
    <w:p>
      <w:pPr>
        <w:pStyle w:val="Heading2"/>
      </w:pPr>
      <w:r>
        <w:t>İkameti engelleyen durum</w:t>
      </w:r>
    </w:p>
    <w:p>
      <w:r>
        <w:t>Tahsisli kamara veya alan: [Doldurunuz]</w:t>
        <w:br/>
        <w:t>Zorunlu sebep ve başladığı tarih: [Somut açıklama]</w:t>
        <w:br/>
        <w:t>Duyuru / tutanak / bakım kaydı: [Varsa]</w:t>
        <w:br/>
        <w:t>Etkilenen alan ve erişim durumu: [Doldurunuz]</w:t>
        <w:br/>
        <w:t>İşveren veya kaptana bildirim: [Tarih ve kayıt]</w:t>
        <w:br/>
        <w:t>Mevcut konaklama durumu: [Doldurunuz]</w:t>
      </w:r>
    </w:p>
    <w:p>
      <w:pPr>
        <w:pStyle w:val="Heading2"/>
      </w:pPr>
      <w:r>
        <w:t>Dönem ve ekler</w:t>
      </w:r>
    </w:p>
    <w:p>
      <w:r>
        <w:t>Talep edilen başlangıç: [Doldurunuz]</w:t>
        <w:br/>
        <w:t>Biliniyorsa engelin sona erme bilgisi: [Dayanağıyla]</w:t>
        <w:br/>
        <w:t>Bilinmiyorsa devam eden durum: [Açıklama]</w:t>
        <w:br/>
        <w:t>Ek belge adları / tarihleri: [Doldurunuz]</w:t>
        <w:br/>
        <w:t>Kişisel eşyaya erişim ihtiyacı: [Varsa]</w:t>
      </w:r>
    </w:p>
    <w:p>
      <w:r>
        <w:rPr>
          <w:sz w:val="20"/>
        </w:rPr>
        <w:t>Tahmini bitiş tarihini kesin tarih gibi yazmayın. M.34 sabit günlük otel tarifesi koymaz. İaşe ve konaklama ayrı taleplerdir.</w:t>
      </w:r>
    </w:p>
    <w:p>
      <w:r>
        <w:br w:type="page"/>
      </w:r>
    </w:p>
    <w:p>
      <w:pPr>
        <w:pStyle w:val="Title"/>
      </w:pPr>
      <w:r>
        <w:t>Alternatif yerin teslim ve devam kontrolü</w:t>
      </w:r>
    </w:p>
    <w:p>
      <w:r>
        <w:t>Bu sayfa başvuranda kalır. Tesis adının bildirilmesi, başvuran için fiilen yer ayrılması ve girişin yapılması ayrı ayrı izlenir.</w:t>
      </w:r>
    </w:p>
    <w:p>
      <w:pPr>
        <w:pStyle w:val="Heading2"/>
      </w:pPr>
      <w:r>
        <w:t>Başvuru ve tahsis</w:t>
      </w:r>
    </w:p>
    <w:p>
      <w:r>
        <w:t>Talep tarihi / ulaşma kaydı: [Doldurunuz]</w:t>
        <w:br/>
        <w:t>Cevap tarihi / sorumlu kişi: [Doldurunuz]</w:t>
        <w:br/>
        <w:t>Tahsis edilen yerin adı / adresi: [Doldurunuz]</w:t>
        <w:br/>
        <w:t>Giriş tarihi / çıkış veya tahsis sonu: [Doldurunuz]</w:t>
        <w:br/>
        <w:t>Yer ayrıldığını gösteren kayıt: [Doldurunuz]</w:t>
        <w:br/>
        <w:t>Bedelsiz sağlanmasına ilişkin açıklama: [Doldurunuz]</w:t>
      </w:r>
    </w:p>
    <w:p>
      <w:pPr>
        <w:pStyle w:val="Heading2"/>
      </w:pPr>
      <w:r>
        <w:t>Fiili kullanım</w:t>
      </w:r>
    </w:p>
    <w:p>
      <w:r>
        <w:t>Gerçek giriş tarihi: [Doldurunuz]</w:t>
        <w:br/>
        <w:t>Girişte istenen ödeme / kalem: [Varsa]</w:t>
        <w:br/>
        <w:t>Yerleştirme ve kişisel eşyalar: [Durum]</w:t>
        <w:br/>
        <w:t>Kullanımı engelleyen somut sorun: [Varsa]</w:t>
        <w:br/>
        <w:t>Sorunun bildirildiği tarih / cevap: [Varsa]</w:t>
        <w:br/>
        <w:t>Görev yerine erişim organizasyonu: [Bildirilen düzen]</w:t>
      </w:r>
    </w:p>
    <w:p>
      <w:pPr>
        <w:pStyle w:val="Heading2"/>
      </w:pPr>
      <w:r>
        <w:t>Devam ve gemiye dönüş</w:t>
      </w:r>
    </w:p>
    <w:p>
      <w:r>
        <w:t>Zorunlu sebep sürüyor mu? [Dayanağıyla]</w:t>
        <w:br/>
        <w:t>Tahsis uzatımı / yeni yer bildirimi: [Varsa]</w:t>
        <w:br/>
        <w:t>Gemide yeniden kullanılabilir alan: [Doldurunuz]</w:t>
        <w:br/>
        <w:t>Gemiye yerleşim tarihi / bildirimi: [Doldurunuz]</w:t>
        <w:br/>
        <w:t>Konaklama dönemleri arasında boşluk: [Varsa]</w:t>
        <w:br/>
        <w:t>Çözülmemiş husus ve sonraki bildirim: [Varsa]</w:t>
      </w:r>
    </w:p>
    <w:p>
      <w:r>
        <w:rPr>
          <w:sz w:val="20"/>
        </w:rPr>
        <w:t>Dayanak: 854 sayılı Deniz İş Kanunu m.34. Genel ikamet yükümlülüğü ile m.35–36 kapsamındaki teknik düzenleme ayrılır. Bu talep sınırsız kişisel otel harcamasının otomatik iadesi veya fesih bildirimi değildir.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Gemiadamı alternatif konaklama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