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[KARŞI TARAFIN ADI SOYADI / TAM UNVANI]’NA</w:t>
      </w:r>
    </w:p>
    <w:p>
      <w:pPr/>
      <w:r>
        <w:rPr>
          <w:b/>
        </w:rPr>
        <w:t>Talepte bulunan:</w:t>
      </w:r>
      <w:r>
        <w:rPr>
          <w:b w:val="0"/>
        </w:rPr>
        <w:t xml:space="preserve"> [Ad soyad / unvan ve yazışma adresi]</w:t>
      </w:r>
      <w:r>
        <w:br/>
      </w:r>
      <w:r>
        <w:rPr>
          <w:b/>
        </w:rPr>
        <w:t>Sıfatı:</w:t>
      </w:r>
      <w:r>
        <w:rPr>
          <w:b w:val="0"/>
        </w:rPr>
        <w:t xml:space="preserve"> [Malik / intifa hakkı sahibi; uygun olanı seçiniz]</w:t>
      </w:r>
      <w:r>
        <w:br/>
      </w:r>
      <w:r>
        <w:rPr>
          <w:b/>
        </w:rPr>
        <w:t>Konu:</w:t>
      </w:r>
      <w:r>
        <w:rPr>
          <w:b w:val="0"/>
        </w:rPr>
        <w:t xml:space="preserve"> TMK m.811 uyarınca intifa konusu malların noterlikçe resmî defterinin tutulması talebi.</w:t>
      </w:r>
    </w:p>
    <w:p>
      <w:pPr/>
      <w:r>
        <w:rPr>
          <w:b/>
        </w:rPr>
        <w:t>AÇIKLAMALAR</w:t>
      </w:r>
    </w:p>
    <w:p>
      <w:pPr/>
      <w:r>
        <w:rPr>
          <w:b w:val="0"/>
        </w:rPr>
        <w:t>1. [Hakkı kuran belgenin tarihi ve kayıt bilgisi] kapsamında [malların veya malvarlığının tanımı] üzerinde intifa ilişkisi bulunmaktadır. Bu ilişkide tarafım [gerçek sıfat] sıfatını taşımaktadır.</w:t>
      </w:r>
    </w:p>
    <w:p>
      <w:pPr/>
      <w:r>
        <w:rPr>
          <w:b w:val="0"/>
        </w:rPr>
        <w:t>2. İntifa kapsamındaki malların ayırt edici bilgilerinin ve mevcut durumlarının noterlikçe resmî defterde belirlenmesini istiyorum. İşlem kapsamı [belgeyle uyumlu kapsam] olup hazırlık listesi ekte sunulmuştur.</w:t>
      </w:r>
    </w:p>
    <w:p>
      <w:pPr/>
      <w:r>
        <w:rPr>
          <w:b w:val="0"/>
        </w:rPr>
        <w:t>3. Malların bulunduğu yer [adres ve konum] olarak belirlenmiştir. Mevcut teslim veya envanter kayıtları [belge adı, tarih ve kapsam] şeklindedir. Kapsamı tartışmalı ya da ayrıca açıklanması gereken kalemler [varsa gerçek açıklama] olarak listede ayrılmıştır.</w:t>
      </w:r>
    </w:p>
    <w:p>
      <w:pPr/>
      <w:r>
        <w:rPr>
          <w:b w:val="0"/>
        </w:rPr>
        <w:t>4. TMK m.811 uyarınca işlem giderlerinin paylaşılması esas alınarak noterlik, işlem kapsamı, gerekli belgeler, uygun tarih ve erişim düzeninin birlikte belirlenmesini talep ediyorum. İletişim için [güncel iletişim bilgisi] kullanılabilir.</w:t>
      </w:r>
    </w:p>
    <w:p>
      <w:pPr/>
      <w:r>
        <w:rPr>
          <w:b/>
        </w:rPr>
        <w:t>SONUÇ VE TALEP:</w:t>
      </w:r>
      <w:r>
        <w:rPr>
          <w:b w:val="0"/>
        </w:rPr>
        <w:t xml:space="preserve"> Açıklanan intifa konusu malların noterlikçe resmen defterinin tutulması için gerekli iş birliğinin sağlanmasını, gider bilgisi ve paylaşımının kayıt altına alınmasını, işlem hazırlığına ilişkin cevabınızın yazılı iletilmesini talep ederim.</w:t>
      </w:r>
    </w:p>
    <w:p>
      <w:pPr/>
      <w:r>
        <w:rPr>
          <w:b/>
        </w:rPr>
        <w:t>Ekler:</w:t>
      </w:r>
      <w:r>
        <w:rPr>
          <w:b w:val="0"/>
        </w:rPr>
        <w:t xml:space="preserve"> [Hak ve sıfat belgesi], [mal hazırlık listesi], [mevcut teslim kayıtları], [varsa diğer ilgili belgeler].</w:t>
      </w:r>
    </w:p>
    <w:p>
      <w:pPr>
        <w:jc w:val="right"/>
      </w:pPr>
      <w:r>
        <w:rPr>
          <w:b w:val="0"/>
        </w:rPr>
        <w:t>[Tarih]</w:t>
      </w:r>
      <w:r>
        <w:br/>
      </w:r>
      <w:r>
        <w:rPr>
          <w:b w:val="0"/>
        </w:rPr>
        <w:t>[Ad soyad / yetkili kişinin sıfatı]</w:t>
      </w:r>
      <w:r>
        <w:br/>
      </w:r>
      <w:r>
        <w:rPr>
          <w:b w:val="0"/>
        </w:rPr>
        <w:t>[İmza]</w:t>
      </w:r>
    </w:p>
    <w:p>
      <w:r>
        <w:br w:type="page"/>
      </w:r>
    </w:p>
    <w:p>
      <w:pPr>
        <w:pStyle w:val="Title"/>
      </w:pPr>
      <w:r>
        <w:t>Mal tanımlama ve kapsam hazırlığı</w:t>
      </w:r>
    </w:p>
    <w:p>
      <w:r>
        <w:t>Bu hazırlık formu, noterlikçe tutulan resmî defter değildir. Mal sayısına göre çoğaltın. Bilinmeyen veya incelenmeyen özellikleri kesinmiş gibi yazmayın.</w:t>
      </w:r>
    </w:p>
    <w:p>
      <w:pPr>
        <w:pStyle w:val="Heading2"/>
      </w:pPr>
      <w:r>
        <w:t>İntifa ilişkisi</w:t>
      </w:r>
    </w:p>
    <w:p>
      <w:r>
        <w:t>Hak ve kapsam belgesi: [Tarih / kayıt / kapsam]</w:t>
        <w:br/>
        <w:t>Malik ve intifa sahibi: [Ad / unvan]</w:t>
        <w:br/>
        <w:t>Malların bulunduğu yer: [Açık adres / bölüm]</w:t>
        <w:br/>
        <w:t>Mevcut eski liste veya teslim belgesi: [Varsa]</w:t>
      </w:r>
    </w:p>
    <w:p>
      <w:pPr>
        <w:pStyle w:val="Heading2"/>
      </w:pPr>
      <w:r>
        <w:t>Mal kaydı 1</w:t>
      </w:r>
    </w:p>
    <w:p>
      <w:r>
        <w:t>Sıra numarası / cins: [Doldurunuz]</w:t>
        <w:br/>
        <w:t>Marka / model / seri / adet veya ölçü: [Bilinen bilgiler]</w:t>
        <w:br/>
        <w:t>Tam konum ve aksesuarlar: [Doldurunuz]</w:t>
        <w:br/>
        <w:t>Gözlenen durum ve inceleme tarihi: [Doldurunuz]</w:t>
        <w:br/>
        <w:t>İntifa kapsamını gösteren belge: [Doldurunuz]</w:t>
        <w:br/>
        <w:t>Fotoğraf ve diğer belge numaraları: [Doldurunuz]</w:t>
        <w:br/>
        <w:t>İncelenemeyen veya tartışmalı husus: [Varsa]</w:t>
      </w:r>
    </w:p>
    <w:p>
      <w:pPr>
        <w:pStyle w:val="Heading2"/>
      </w:pPr>
      <w:r>
        <w:t>Mal kaydı 2</w:t>
      </w:r>
    </w:p>
    <w:p>
      <w:r>
        <w:t>Sıra numarası / cins: [Doldurunuz]</w:t>
        <w:br/>
        <w:t>Marka / model / seri / adet veya ölçü: [Bilinen bilgiler]</w:t>
        <w:br/>
        <w:t>Tam konum ve aksesuarlar: [Doldurunuz]</w:t>
        <w:br/>
        <w:t>Gözlenen durum ve inceleme tarihi: [Doldurunuz]</w:t>
        <w:br/>
        <w:t>İntifa kapsamını gösteren belge: [Doldurunuz]</w:t>
        <w:br/>
        <w:t>Fotoğraf ve diğer belge numaraları: [Doldurunuz]</w:t>
        <w:br/>
        <w:t>İncelenemeyen veya tartışmalı husus: [Varsa]</w:t>
      </w:r>
    </w:p>
    <w:p>
      <w:r>
        <w:rPr>
          <w:sz w:val="20"/>
        </w:rPr>
        <w:t>Değer bilgisi ekleniyorsa kaynağını ve tarihini açıklayın. Tahmin, teknik değerleme ve TMK m.819 kapsamında değer biçilerek teslim aynı işlem değildir.</w:t>
      </w:r>
    </w:p>
    <w:p>
      <w:r>
        <w:br w:type="page"/>
      </w:r>
    </w:p>
    <w:p>
      <w:pPr>
        <w:pStyle w:val="Title"/>
      </w:pPr>
      <w:r>
        <w:t>Noterlik işlemi ve gider paylaşımı takibi</w:t>
      </w:r>
    </w:p>
    <w:p>
      <w:r>
        <w:t>Bu sayfa başvuranda kalır. Gönderilen talep, cevap, işlem belgesi ve ödemeleri birlikte izleyin.</w:t>
      </w:r>
    </w:p>
    <w:p>
      <w:pPr>
        <w:pStyle w:val="Heading2"/>
      </w:pPr>
      <w:r>
        <w:t>Talep ve cevap</w:t>
      </w:r>
    </w:p>
    <w:p>
      <w:r>
        <w:t>Talep gönderim tarihi / kanalı: [Doldurunuz]</w:t>
        <w:br/>
        <w:t>Teslim kaydı: [Doldurunuz]</w:t>
        <w:br/>
        <w:t>Karşı tarafın cevabı ve tarihi: [Doldurunuz]</w:t>
        <w:br/>
        <w:t>Mutabık kalınan / tartışmalı kapsam: [Ayrı yazınız]</w:t>
      </w:r>
    </w:p>
    <w:p>
      <w:pPr>
        <w:pStyle w:val="Heading2"/>
      </w:pPr>
      <w:r>
        <w:t>İşlem hazırlığı ve sonuç</w:t>
      </w:r>
    </w:p>
    <w:p>
      <w:r>
        <w:t>Noterlik ve iletişim kaydı: [Doldurunuz]</w:t>
        <w:br/>
        <w:t>İstenen belgeler: [Doldurunuz]</w:t>
        <w:br/>
        <w:t>Randevu / erişimi sağlayacak kişi: [Doldurunuz]</w:t>
        <w:br/>
        <w:t>Gerçek işlem tarihi ve kayıt bilgisi: [Doldurunuz]</w:t>
        <w:br/>
        <w:t>Teslim alınan nüsha / sayfa / ekler: [Doldurunuz]</w:t>
        <w:br/>
        <w:t>Kapsam kontrolü ve bildirilen eksik: [Varsa]</w:t>
      </w:r>
    </w:p>
    <w:p>
      <w:pPr>
        <w:pStyle w:val="Heading2"/>
      </w:pPr>
      <w:r>
        <w:t>Gider hesabı</w:t>
      </w:r>
    </w:p>
    <w:p>
      <w:r>
        <w:t>İlk gider bilgisi / tarihi: [Doldurunuz]</w:t>
        <w:br/>
        <w:t>Gerçek işlem gideri ve makbuz: [Doldurunuz]</w:t>
        <w:br/>
        <w:t>Ödeyen kişi ve ödeme tarihi: [Doldurunuz]</w:t>
        <w:br/>
        <w:t>Paylaşım açıklaması / yapılan karşı ödeme: [Doldurunuz]</w:t>
        <w:br/>
        <w:t>Kalan veya tartışmalı tutar ve nedeni: [Varsa]</w:t>
      </w:r>
    </w:p>
    <w:p>
      <w:r>
        <w:rPr>
          <w:sz w:val="20"/>
        </w:rPr>
        <w:t>Dayanak: TMK m.811. Malik veya intifa sahibi, giderleri paylaşmak üzere intifa konusu malların noterlikçe resmî defterinin tutulmasını diğerinden her zaman isteyebilir. Bu form noterlik işleminin, mülkiyet kararının veya ödeme kararının yerine geçmez. M.802 kapsamındaki süreler defter talebiyle kendiliğinden uzamaz.</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İntifa konusu malların defterinin tutulması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