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İpotekli alacaklının sigorta koruması ve bedeli bilgi talebi</w:t>
      </w:r>
    </w:p>
    <w:p>
      <w:pPr>
        <w:keepNext/>
        <w:keepLines/>
        <w:jc w:val="center"/>
      </w:pPr>
      <w:r>
        <w:rPr>
          <w:b/>
        </w:rPr>
        <w:t>[SİGORTACI ŞİRKETİN TAM UNVANI]’NA</w:t>
      </w:r>
    </w:p>
    <w:p>
      <w:pPr>
        <w:keepLines/>
      </w:pPr>
      <w:r>
        <w:rPr>
          <w:b/>
        </w:rPr>
        <w:t>Talep eden ipotek alacaklısı:</w:t>
      </w:r>
      <w:r>
        <w:rPr>
          <w:b w:val="0"/>
        </w:rPr>
        <w:t xml:space="preserve"> [Ad soyad / unvan ve adres]</w:t>
      </w:r>
      <w:r>
        <w:br/>
      </w:r>
      <w:r>
        <w:rPr>
          <w:b/>
        </w:rPr>
        <w:t>Temsilci:</w:t>
      </w:r>
      <w:r>
        <w:rPr>
          <w:b w:val="0"/>
        </w:rPr>
        <w:t xml:space="preserve"> [Varsa ad soyad ve yetki belgesi]</w:t>
      </w:r>
      <w:r>
        <w:br/>
      </w:r>
      <w:r>
        <w:rPr>
          <w:b/>
        </w:rPr>
        <w:t>Taşınmaz:</w:t>
      </w:r>
      <w:r>
        <w:rPr>
          <w:b w:val="0"/>
        </w:rPr>
        <w:t xml:space="preserve"> [İl, ilçe, mahalle, ada, parsel, bağımsız bölüm, adres]</w:t>
      </w:r>
      <w:r>
        <w:br/>
      </w:r>
      <w:r>
        <w:rPr>
          <w:b/>
        </w:rPr>
        <w:t>İpotek kaydı:</w:t>
      </w:r>
      <w:r>
        <w:rPr>
          <w:b w:val="0"/>
        </w:rPr>
        <w:t xml:space="preserve"> [Tescil tarihi ve yevmiye, hak sahibi, miktar, derece]</w:t>
      </w:r>
      <w:r>
        <w:br/>
      </w:r>
      <w:r>
        <w:rPr>
          <w:b/>
        </w:rPr>
        <w:t>Bilinen sigorta kaydı:</w:t>
      </w:r>
      <w:r>
        <w:rPr>
          <w:b w:val="0"/>
        </w:rPr>
        <w:t xml:space="preserve"> [Poliçe numarası, dönem, sigortalı malik]</w:t>
      </w:r>
      <w:r>
        <w:br/>
      </w:r>
      <w:r>
        <w:rPr>
          <w:b/>
        </w:rPr>
        <w:t>Konu:</w:t>
      </w:r>
      <w:r>
        <w:rPr>
          <w:b w:val="0"/>
        </w:rPr>
        <w:t xml:space="preserve"> TTK 1456/6 uyarınca sigorta koruması ve sigorta bedelinin miktarı hakkında bilgi verilmesi istemidir.</w:t>
      </w:r>
    </w:p>
    <w:p>
      <w:pPr>
        <w:keepNext/>
        <w:keepLines/>
      </w:pPr>
      <w:r>
        <w:rPr>
          <w:b/>
        </w:rPr>
        <w:t>AÇIKLAMALAR</w:t>
      </w:r>
    </w:p>
    <w:p>
      <w:pPr>
        <w:keepLines/>
      </w:pPr>
      <w:r>
        <w:rPr>
          <w:b w:val="0"/>
        </w:rPr>
        <w:t>1. Yukarıda kimliği gösterilen taşınmaz üzerinde lehime kurulmuş ve halen mevcut ipotek hakkı bulunmaktadır. Güncel tapu kaydı ekte sunulmuştur. Taşınmaz, hak sahibi ve tescil bilgileri ek kayıtla aynıdır.</w:t>
      </w:r>
    </w:p>
    <w:p>
      <w:pPr>
        <w:keepLines/>
      </w:pPr>
      <w:r>
        <w:rPr>
          <w:b w:val="0"/>
        </w:rPr>
        <w:t>2. Malik menfaatinin şirketiniz nezdindeki [bilinen gerçek sigorta kaydı] ile sigortalandığı belgelenmiştir. Sigorta ettiren [gerçek ad / unvan] olup başvuruma dayanak ipotek sigorta ettiren lehine kurulmuş değildir. Hak sahipliğimi TTK 1456 kapsamında tarafınıza bildiriyorum.</w:t>
      </w:r>
    </w:p>
    <w:p>
      <w:pPr>
        <w:keepLines/>
      </w:pPr>
      <w:r>
        <w:rPr>
          <w:b w:val="0"/>
        </w:rPr>
        <w:t>3. TTK 1456/6, sınırlı ayni hak sahibi olduğunu bildiren kişinin istemi üzerine sigorta koruması ile sigorta bedelinin miktarı hakkında bilgi verilmesini düzenler. Talebim, belirtilen taşınmaz üzerindeki malik menfaatini koruyan sigorta kaydıyla sınırlıdır.</w:t>
      </w:r>
    </w:p>
    <w:p>
      <w:pPr>
        <w:keepLines/>
      </w:pPr>
      <w:r>
        <w:rPr>
          <w:b w:val="0"/>
        </w:rPr>
        <w:t>4. Sigortalı menfaatin tanımı, ilgili taşınmaz, korumanın başlangıç ve bitiş tarihleri, kapsanan rizikolar ve korumayı sınırlayan ilgili kayıtların açıklanmasını istiyorum. Bu bilgileri gösteren poliçe veya ilgili bölümleri ve yürürlükteki zeyillerin sunulmasını talep ediyorum.</w:t>
      </w:r>
    </w:p>
    <w:p>
      <w:r>
        <w:br w:type="page"/>
      </w:r>
    </w:p>
    <w:p>
      <w:pPr>
        <w:keepLines/>
      </w:pPr>
      <w:r>
        <w:rPr>
          <w:b w:val="0"/>
        </w:rPr>
        <w:t>5. İlgili menfaatin sigorta bedelinin miktarı ve para birimi ile varsa ilgili teminat kalemlerinin ayrı limitlerinin bildirilmesini istiyorum. Bedel veya koruma değişmişse değişikliğin dayanağı ve geçerli olduğu tarihin ayrı gösterilmesini talep ediyorum.</w:t>
      </w:r>
    </w:p>
    <w:p>
      <w:pPr>
        <w:keepLines/>
      </w:pPr>
      <w:r>
        <w:rPr>
          <w:b w:val="0"/>
        </w:rPr>
        <w:t>6. Hak sahipliğimle birlikte bildirim adresim [güncel tam adres] olarak tarafınıza bildirilmiştir. TTK 1456/7 ve 1416 kapsamında adres kaydının bu bilgiyle izlenmesini; cevabın belirtilen adrese ve [varsa gerçek teslim kanalı] üzerinden iletilmesini istiyorum.</w:t>
      </w:r>
    </w:p>
    <w:p>
      <w:pPr>
        <w:keepLines/>
      </w:pPr>
      <w:r>
        <w:rPr>
          <w:b/>
        </w:rPr>
        <w:t>HUKUKİ DAYANAK:</w:t>
      </w:r>
      <w:r>
        <w:rPr>
          <w:b w:val="0"/>
        </w:rPr>
        <w:t xml:space="preserve"> 6102 sayılı Türk Ticaret Kanunu m.1456/6-8 ve 1416; bilgi kapsamı bakımından m.1460 ve 1461.</w:t>
      </w:r>
    </w:p>
    <w:p>
      <w:pPr>
        <w:keepLines/>
      </w:pPr>
      <w:r>
        <w:rPr>
          <w:b/>
        </w:rPr>
        <w:t>SONUÇ VE TALEP:</w:t>
      </w:r>
      <w:r>
        <w:rPr>
          <w:b w:val="0"/>
        </w:rPr>
        <w:t xml:space="preserve"> Mevcut ipotek hakkımın ve bildirim adresimin kayda alınmasını, belirtilen taşınmazın sigorta koruması ile sigorta bedelinin miktarı hakkında yukarıdaki belirli bilgilerin verilmesini talep ederim. Bu istem tazminatın sigortalıya ödenmesine muvafakat, sigorta bedelinin değiştirilmesi veya sözleşmeye devam bildirimi içermez.</w:t>
      </w:r>
    </w:p>
    <w:p>
      <w:pPr>
        <w:keepLines/>
      </w:pPr>
      <w:r>
        <w:rPr>
          <w:b/>
        </w:rPr>
        <w:t>EKLER:</w:t>
      </w:r>
      <w:r>
        <w:rPr>
          <w:b w:val="0"/>
        </w:rPr>
        <w:t xml:space="preserve"> 1. Güncel tapu ve ipotek kaydı. 2. Bilinen sigorta kaydı ve taşınmaz eşleştirme çizelgesi. 3. Varsa hak sahipliği değişikliğini gösteren belge. 4. Varsa temsil yetkisi belgesi.</w:t>
      </w:r>
    </w:p>
    <w:p>
      <w:pPr>
        <w:keepLines/>
      </w:pPr>
      <w:r>
        <w:rPr>
          <w:b w:val="0"/>
        </w:rPr>
        <w:t>[Tarih]</w:t>
      </w:r>
      <w:r>
        <w:br/>
      </w:r>
      <w:r>
        <w:rPr>
          <w:b w:val="0"/>
        </w:rPr>
        <w:t>[Hak sahibi veya yetkili temsilcinin adı ve imzası]</w:t>
      </w:r>
    </w:p>
    <w:p>
      <w:pPr>
        <w:pStyle w:val="Title"/>
        <w:pageBreakBefore/>
      </w:pPr>
      <w:r>
        <w:t>Dilekçeyi tamamlama ve belge kontrolü</w:t>
      </w:r>
    </w:p>
    <w:p>
      <w:r>
        <w:t>Bu sayfa gönderilecek nüshadan çıkarılır. Örnek, malik menfaatinin özel mal sigortasıyla korunduğu taşınmazın mevcut ipotek alacaklısının sigortacıya ilk koruma ve bedel bilgi istemidir. TTK 1456/8 istisnası kontrol edilir. Tazminat ödeme izni ve sona ermiş sözleşmeye devam bildirimi ayrı işlemlerdir.</w:t>
      </w:r>
    </w:p>
    <w:p>
      <w:pPr>
        <w:pStyle w:val="Heading1"/>
      </w:pPr>
      <w:r>
        <w:t>Hak sahipliği</w:t>
      </w:r>
    </w:p>
    <w:p>
      <w:r>
        <w:t>Güncel tapu kaydıyla mevcut ipotek alacaklısı, tescil ve derece bilgilerini doğrulayın. Kurulacak veya kaldırılmış ipoteği mevcut hak gibi göstermeyin.</w:t>
      </w:r>
    </w:p>
    <w:p>
      <w:pPr>
        <w:pStyle w:val="Heading1"/>
      </w:pPr>
      <w:r>
        <w:t>Sıfat ve istisna</w:t>
      </w:r>
    </w:p>
    <w:p>
      <w:r>
        <w:t>Malik, sigortalı, sigorta ettiren ve ipotek alacaklısını belirleyin. Sigorta ettiren lehine sınırlı ayni hak için 1456/8 istisnasını kontrol edin.</w:t>
      </w:r>
    </w:p>
    <w:p>
      <w:pPr>
        <w:pStyle w:val="Heading1"/>
      </w:pPr>
      <w:r>
        <w:t>Aynı mal</w:t>
      </w:r>
    </w:p>
    <w:p>
      <w:r>
        <w:t>Ada, parsel, bağımsız bölüm, adres ve sigortalı menfaatin aynı taşınmaza ait olduğunu eşleştirin. Bilinmeyen poliçe numarasını uydurmayın.</w:t>
      </w:r>
    </w:p>
    <w:p>
      <w:pPr>
        <w:pStyle w:val="Heading1"/>
      </w:pPr>
      <w:r>
        <w:t>Bilgi kapsamı</w:t>
      </w:r>
    </w:p>
    <w:p>
      <w:r>
        <w:t>Koruma, dönem, ilgili rizikolar ve sigorta bedelini para birimiyle sorun. Prim ve alacak bakiyesini bedelle eşitlemeyin.</w:t>
      </w:r>
    </w:p>
    <w:p>
      <w:pPr>
        <w:pStyle w:val="Heading1"/>
      </w:pPr>
      <w:r>
        <w:t>Teslim ve adres</w:t>
      </w:r>
    </w:p>
    <w:p>
      <w:r>
        <w:t>Gerçek sigortacı veya ilgili acenteyi belirleyin. Güncel bildirim adresini açık yazın. İmzalı nüsha, ekler ve ulaşma kaydını saklayın.</w:t>
      </w:r>
    </w:p>
    <w:p>
      <w:pPr>
        <w:pStyle w:val="Heading1"/>
      </w:pPr>
      <w:r>
        <w:t>Ayrı işlem</w:t>
      </w:r>
    </w:p>
    <w:p>
      <w:r>
        <w:t>Cevapta sona erme veya ödeme formu varsa gerekli ayrı işlemi değerlendirin. Bilgi talebini ödeme muvafakati ya da devam bildirimi yerine kullanmayın. Hazırlık sayfasını çıkarın.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İpotekli alacaklının sigorta koruması ve bedeli bilgi talebi</dc:title>
  <dc:subject>TTK 1456/6 sınırlı ayni hak sahibinin sigortacıdan ilk bilgi istemi</dc:subject>
  <dc:creator>Bakırcı &amp; Keskin Hukuk Bürosu</dc:creator>
  <cp:keywords>ipotek alacaklısı, sigorta koruması, sigorta bedeli, TTK 1456</cp:keywords>
  <dc:description>generated by python-docx</dc:description>
  <cp:lastModifiedBy/>
  <cp:revision>1</cp:revision>
  <dcterms:created xsi:type="dcterms:W3CDTF">2013-12-23T23:15:00Z</dcterms:created>
  <dcterms:modified xsi:type="dcterms:W3CDTF">2013-12-23T23:15:00Z</dcterms:modified>
  <cp:category/>
</cp:coreProperties>
</file>