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[İŞVERENİN TAM UNVANI] YETKİLİ BİRİMİNE</w:t>
      </w:r>
    </w:p>
    <w:p>
      <w:pPr/>
      <w:r>
        <w:rPr>
          <w:b/>
        </w:rPr>
        <w:t>Başvuran:</w:t>
      </w:r>
      <w:r>
        <w:rPr>
          <w:b w:val="0"/>
        </w:rPr>
        <w:t xml:space="preserve"> [Ad soyad / çalışan numarası]</w:t>
      </w:r>
      <w:r>
        <w:br/>
      </w:r>
      <w:r>
        <w:rPr>
          <w:b/>
        </w:rPr>
        <w:t>İşyeri ve görev:</w:t>
      </w:r>
      <w:r>
        <w:rPr>
          <w:b w:val="0"/>
        </w:rPr>
        <w:t xml:space="preserve"> [Doldurunuz]</w:t>
      </w:r>
      <w:r>
        <w:br/>
      </w:r>
      <w:r>
        <w:rPr>
          <w:b/>
        </w:rPr>
        <w:t>İletişim:</w:t>
      </w:r>
      <w:r>
        <w:rPr>
          <w:b w:val="0"/>
        </w:rPr>
        <w:t xml:space="preserve"> [Doldurunuz]</w:t>
      </w:r>
    </w:p>
    <w:p>
      <w:pPr/>
      <w:r>
        <w:rPr>
          <w:b/>
        </w:rPr>
        <w:t>Konu:</w:t>
      </w:r>
      <w:r>
        <w:rPr>
          <w:b w:val="0"/>
        </w:rPr>
        <w:t xml:space="preserve"> TBK m.414 ve m.416/2 uyarınca düzenli görev giderlerim için uygun masraf avansı sağlanması talebidir.</w:t>
      </w:r>
    </w:p>
    <w:p>
      <w:pPr/>
      <w:r>
        <w:rPr>
          <w:b/>
        </w:rPr>
        <w:t>Açıklamalar:</w:t>
      </w:r>
      <w:r>
        <w:br/>
      </w:r>
      <w:r>
        <w:rPr>
          <w:b w:val="0"/>
        </w:rPr>
        <w:t>1. [Görev tanımı ve görevlendirme bilgisi] kapsamında [faaliyet] işini [sıklık] düzeninde yerine getiriyorum. Bu görev nedeniyle [gider grupları] harcamalarını düzenli yapıyorum. Görev bağlantısı ve mevcut gider kayıtları ekli planda gösterilmiştir.</w:t>
      </w:r>
    </w:p>
    <w:p>
      <w:pPr/>
      <w:r>
        <w:rPr>
          <w:b w:val="0"/>
        </w:rPr>
        <w:t>2. [Başlangıç-bitiş / dönem] için işverence doğrudan karşılanan kalemler [açıklama]dır. Tarafımdan yapılacak görev harcamaları için talep ettiğim avans [tutar ve para birimi]dir. Tutarın dayanağı ekli listede ayrı ayrı açıklanmıştır. Önceki avansın dönem ve bakiye bilgisi [varsa gerçek kayıt] şeklindedir.</w:t>
      </w:r>
    </w:p>
    <w:p>
      <w:pPr/>
      <w:r>
        <w:rPr>
          <w:b w:val="0"/>
        </w:rPr>
        <w:t>3. TBK m.416/2 uyarınca, en az ayda bir olmak üzere belirli aralıklarla uygun avans verilmesini ve ilk ödemenin görev giderlerinin zamanlaması dikkate alınarak [tarih] tarihinde sağlanmasını talep ediyorum.</w:t>
      </w:r>
    </w:p>
    <w:p>
      <w:pPr/>
      <w:r>
        <w:rPr>
          <w:b/>
        </w:rPr>
        <w:t>Sonuç ve talep:</w:t>
      </w:r>
      <w:r>
        <w:rPr>
          <w:b w:val="0"/>
        </w:rPr>
        <w:t xml:space="preserve"> Belirtilen görev giderleri için [tutar] masraf avansının ödenmesini; devam eden dönemlerde avans tutarı ve ödeme aralığının görev planına uygun kurulmasını; belge teslimi ve dönem hesabının hangi birime, hangi yöntemle sunulacağının bildirilmesini talep ederim. Gerçekleşen giderleri ve kullanılmayan bakiyeyi ilgili kayıtlarla ayrı göstereceğim.</w:t>
      </w:r>
    </w:p>
    <w:p>
      <w:pPr/>
      <w:r>
        <w:rPr>
          <w:b/>
        </w:rPr>
        <w:t>Ekler:</w:t>
      </w:r>
      <w:r>
        <w:rPr>
          <w:b w:val="0"/>
        </w:rPr>
        <w:t xml:space="preserve"> 1. Görev ve gider planı. 2. [Görevlendirme, önceki masraf dökümü ve fiilen sunulan diğer belgeler.]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[İmza]</w:t>
      </w:r>
    </w:p>
    <w:p>
      <w:r>
        <w:br w:type="page"/>
      </w:r>
    </w:p>
    <w:p>
      <w:pPr>
        <w:pStyle w:val="Title"/>
      </w:pPr>
      <w:r>
        <w:t>Görev ve gider planı</w:t>
      </w:r>
    </w:p>
    <w:p>
      <w:r>
        <w:t>Her görev dönemi için ayrı hazırlayın. Gider grupları çoğaldığında aynı alanları yeni sayfada tekrarlayın. Planlanan tutarı yapılmış harcama olarak göstermeyin.</w:t>
      </w:r>
    </w:p>
    <w:p>
      <w:pPr>
        <w:pStyle w:val="Heading2"/>
      </w:pPr>
      <w:r>
        <w:t>Görev bağlantısı</w:t>
      </w:r>
    </w:p>
    <w:p>
      <w:r>
        <w:t>İşveren / çalışan / bölüm: [Doldurunuz]</w:t>
        <w:br/>
        <w:t>Görevlendirme tarihi ve kaynağı: [Doldurunuz]</w:t>
        <w:br/>
        <w:t>Görevin konusu ve yeri: [Doldurunuz]</w:t>
        <w:br/>
        <w:t>Dönem / başlangıç ve bitiş: [Doldurunuz]</w:t>
        <w:br/>
        <w:t>Faaliyetin tekrar sıklığı: [Doldurunuz]</w:t>
      </w:r>
    </w:p>
    <w:p>
      <w:pPr>
        <w:pStyle w:val="Heading2"/>
      </w:pPr>
      <w:r>
        <w:t>Gider grubu — her kalem için doldurulur</w:t>
      </w:r>
    </w:p>
    <w:p>
      <w:r>
        <w:t>Harcama türü: [Doldurunuz]</w:t>
        <w:br/>
        <w:t>İşle bağlantısı ve gerekliliği: [Doldurunuz]</w:t>
        <w:br/>
        <w:t>Ödeme gerekecek tarih: [Doldurunuz]</w:t>
        <w:br/>
        <w:t>Tutar / para birimi: [Doldurunuz]</w:t>
        <w:br/>
        <w:t>Tutar dayanağı: [Fiyat belgesi / önceki kayıt / görev planı]</w:t>
        <w:br/>
        <w:t>İşverenin doğrudan karşıladığı bölüm: [Varsa]</w:t>
        <w:br/>
        <w:t>Çalışanın yapacağı ödeme: [Tutar]</w:t>
      </w:r>
    </w:p>
    <w:p>
      <w:pPr>
        <w:pStyle w:val="Heading2"/>
      </w:pPr>
      <w:r>
        <w:t>Talep hesabı</w:t>
      </w:r>
    </w:p>
    <w:p>
      <w:r>
        <w:t>Önceki avansın dönemi ve kalan bakiyesi: [Varsa]</w:t>
        <w:br/>
        <w:t>Yeni dönem için gereken tutar: [Doldurunuz]</w:t>
        <w:br/>
        <w:t>İstenen ilk ödeme tarihi: [Doldurunuz]</w:t>
        <w:br/>
        <w:t>İstenen devam eden ödeme aralığı: [Doldurunuz]</w:t>
        <w:br/>
        <w:t>Geçmiş ödenmemiş gider: [Varsa ayrı tutar ve dönem]</w:t>
        <w:br/>
        <w:t>Ek belgeler: [Adları ve tarihleri]</w:t>
      </w:r>
    </w:p>
    <w:p>
      <w:r>
        <w:t>Şirket kartından veya doğrudan işverence ödenen gideri tekrar istemeyin. Kişisel kullanım ile görev kullanımını ayırın. Farklı para birimlerini açıklamasız tek toplamda birleştirmeyin.</w:t>
      </w:r>
    </w:p>
    <w:p>
      <w:r>
        <w:br w:type="page"/>
      </w:r>
    </w:p>
    <w:p>
      <w:pPr>
        <w:pStyle w:val="Title"/>
      </w:pPr>
      <w:r>
        <w:t>Avans ve dönem hesabı takibi</w:t>
      </w:r>
    </w:p>
    <w:p>
      <w:r>
        <w:t>Bu sayfa kontrol içindir; muhasebe kaydı veya gider onayı değildir. Her ödeme ve belge kendi tarih ve görev bilgisiyle eşleştirilir.</w:t>
      </w:r>
    </w:p>
    <w:p>
      <w:pPr>
        <w:pStyle w:val="Heading2"/>
      </w:pPr>
      <w:r>
        <w:t>Başvuru ve ödeme</w:t>
      </w:r>
    </w:p>
    <w:p>
      <w:r>
        <w:t>Başvuru tarihi / kayıt numarası: [Doldurunuz]</w:t>
        <w:br/>
        <w:t>Kabul edilen dönem ve tutar: [Doldurunuz]</w:t>
        <w:br/>
        <w:t>İlk ödeme ve sonraki ödeme aralığı: [Doldurunuz]</w:t>
        <w:br/>
        <w:t>Gerçek ödeme tarihi ve tutarı: [Doldurunuz]</w:t>
        <w:br/>
        <w:t>İşlem açıklaması / numarası: [Doldurunuz]</w:t>
      </w:r>
    </w:p>
    <w:p>
      <w:pPr>
        <w:pStyle w:val="Heading2"/>
      </w:pPr>
      <w:r>
        <w:t>Gerçekleşen gider — her belge için</w:t>
      </w:r>
    </w:p>
    <w:p>
      <w:r>
        <w:t>Harcama tarihi / belge numarası: [Doldurunuz]</w:t>
        <w:br/>
        <w:t>Görev ve gider türü: [Doldurunuz]</w:t>
        <w:br/>
        <w:t>Belgedeki tutar / para birimi: [Doldurunuz]</w:t>
        <w:br/>
        <w:t>İşveren doğrudan ödedi mi? [Sonuç]</w:t>
        <w:br/>
        <w:t>İptal veya iade kaydı: [Varsa]</w:t>
        <w:br/>
        <w:t>Belge teslim tarihi ve alan birim: [Doldurunuz]</w:t>
      </w:r>
    </w:p>
    <w:p>
      <w:pPr>
        <w:pStyle w:val="Heading2"/>
      </w:pPr>
      <w:r>
        <w:t>Dönem sonu karşılaştırması</w:t>
      </w:r>
    </w:p>
    <w:p>
      <w:r>
        <w:t>Toplam alınan avans: [Tutar ve para birimi]</w:t>
        <w:br/>
        <w:t>Gerçek görev giderleri: [Tutar]</w:t>
        <w:br/>
        <w:t>İşçinin ayrıca karşıladığı tutar: [Varsa]</w:t>
        <w:br/>
        <w:t>Kullanılmayan bakiye: [Varsa]</w:t>
        <w:br/>
        <w:t>İade / sonraki döneme aktarım: [İşlem ve belge]</w:t>
        <w:br/>
        <w:t>Uyuşmayan kalem ve açıklama talebi: [Varsa]</w:t>
      </w:r>
    </w:p>
    <w:p>
      <w:r>
        <w:rPr>
          <w:sz w:val="20"/>
        </w:rPr>
        <w:t>Dayanak: TBK m.414–416. Düzenli iş gideri yapan işçiye m.416/2 uyarınca en az ayda bir olmak üzere belirli aralıklarla uygun avans verilir. Bu ödeme m.406 kapsamındaki kişisel ücret avansından ayrıdır. Kullanılmayan bakiye gider veya ek ücret gibi gösterilmez.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İşçinin görev giderleri için masraf avansı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