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[SİGORTA ŞİRKETİ TAM UNVANI] HASAR BİRİMİNE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[Ad/unvan, adres ve iletişim]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iletişim]</w:t>
      </w:r>
      <w:r>
        <w:br/>
      </w:r>
      <w:r>
        <w:rPr>
          <w:b/>
        </w:rPr>
        <w:t>ARAÇ / POLİÇE:</w:t>
      </w:r>
      <w:r>
        <w:rPr>
          <w:b w:val="0"/>
        </w:rPr>
        <w:t xml:space="preserve"> [Plaka, poliçe no ve dönem]</w:t>
      </w:r>
      <w:r>
        <w:br/>
      </w:r>
      <w:r>
        <w:rPr>
          <w:b/>
        </w:rPr>
        <w:t>HASAR / RET:</w:t>
      </w:r>
      <w:r>
        <w:rPr>
          <w:b w:val="0"/>
        </w:rPr>
        <w:t xml:space="preserve"> [Dosya no, ret yazısı tarih ve sayısı]</w:t>
      </w:r>
      <w:r>
        <w:br/>
      </w:r>
      <w:r>
        <w:rPr>
          <w:b/>
        </w:rPr>
        <w:t>KONU:</w:t>
      </w:r>
      <w:r>
        <w:rPr>
          <w:b w:val="0"/>
        </w:rPr>
        <w:t xml:space="preserve"> Kasko hasar ret gerekçesinin yeniden incelenmesi ve teminat kapsamındaki tazminatın ödenmesi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[Tarih, saat ve yer] tarihinde [olayın kısa anlatımı] sonucunda araçta [hasar kalemleri] oluşmuştur. Riziko ve poliçe dönemi ile prim/sorumluluk başlangıcına ilişkin belgeler ektedir.</w:t>
      </w:r>
    </w:p>
    <w:p>
      <w:pPr>
        <w:keepLines/>
      </w:pPr>
      <w:r>
        <w:rPr>
          <w:b w:val="0"/>
        </w:rPr>
        <w:t>2. Hasarı [öğrenme tarihi] tarihinde öğrendim; [ihbar tarihi ve kayıt no] ile bildirdim. İstenen belgeler [teslim tarihleri] sunulmuştur. Şirketiniz [tarih/sayı] yazısıyla [ret gerekçesi ve dayanak madde] nedeniyle talebi reddetmiştir.</w:t>
      </w:r>
    </w:p>
    <w:p>
      <w:pPr>
        <w:keepLines/>
      </w:pPr>
      <w:r>
        <w:rPr>
          <w:b w:val="0"/>
        </w:rPr>
        <w:t>3. Ret gerekçesine katılmama nedenim [somut olay ve poliçe açıklaması]dır. Bu neden [belge, tarih ve sayfa] ile desteklenmektedir. Ret yazısındaki [maddi kabul] ile bu belge arasındaki çelişki [açıklama] şeklindedir.</w:t>
      </w:r>
    </w:p>
    <w:p>
      <w:pPr>
        <w:keepLines/>
      </w:pPr>
      <w:r>
        <w:rPr>
          <w:b w:val="0"/>
        </w:rPr>
        <w:t>4. Yeniden incelenmesini istediğim teknik husus [belirli soru]dur. Dosyanızdaki [rapor, fotoğraf veya hesap] örneğinin ve dayanak maddelerin tarafıma verilmesini istiyorum. Belirlenen zarar [varsa belgeli tutar]; önceki ödeme [varsa tutar ve kalem]; talep edilen bakiye [tutar/henüz belirlenmediyse inceleme talebi] şeklindedir.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TTK m.1409, 1427 ve [somut ret sebebine ilişkin madde]; poliçenin [hüküm] ve Kasko Genel Şartlarının [ilgili bölümü].</w:t>
      </w:r>
    </w:p>
    <w:p>
      <w:pPr>
        <w:keepLines/>
      </w:pPr>
      <w:r>
        <w:rPr>
          <w:b/>
        </w:rPr>
        <w:t>TALEP:</w:t>
      </w:r>
      <w:r>
        <w:rPr>
          <w:b w:val="0"/>
        </w:rPr>
        <w:t xml:space="preserve"> Belirtilen ret gerekçesinin ekli delillerle yeniden değerlendirilmesini, teminat kapsamındaki [tutar] TL zararın [hak sahibi/IBAN] hesabına ödenmesini; aksi değerlendirmede uygulanan hüküm, somut bulgular ve hesabı gösteren yazılı cevap verilmesini talep ederim. Faiz ve diğer yasal haklarım saklıdır.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[Poliçe/zeyilname, ihbar ve teslim kayıtları, ret yazısı, ret gerekçesine ilişkin somut belgeler, zarar hesabı ve varsa temsil belgesi]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Başvuran / vekili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Kasko Hasar Ret Kararına İtiraz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