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Lines/>
        <w:spacing w:after="360"/>
        <w:jc w:val="center"/>
      </w:pPr>
      <w:r>
        <w:rPr>
          <w:b/>
        </w:rPr>
        <w:t>[YER] [NUMARA] [MAHKEME TÜRÜ] MAHKEMESİNE</w:t>
      </w:r>
    </w:p>
    <w:p>
      <w:pPr>
        <w:keepLines/>
      </w:pPr>
      <w:r>
        <w:rPr>
          <w:b/>
        </w:rPr>
        <w:t>DOSYA NO:</w:t>
      </w:r>
      <w:r>
        <w:rPr>
          <w:b w:val="0"/>
        </w:rPr>
        <w:t xml:space="preserve"> [Yıl/Esas numarası]</w:t>
      </w:r>
    </w:p>
    <w:p>
      <w:pPr>
        <w:keepLines/>
      </w:pPr>
      <w:r>
        <w:rPr>
          <w:b/>
        </w:rPr>
        <w:t>BİLDİRİMDE BULUNAN TANIK:</w:t>
      </w:r>
      <w:r>
        <w:rPr>
          <w:b w:val="0"/>
        </w:rPr>
        <w:t xml:space="preserve"> [Ad soyad, kimliği belirleyen bilgiler ve adres]</w:t>
      </w:r>
    </w:p>
    <w:p>
      <w:pPr>
        <w:keepLines/>
      </w:pPr>
      <w:r>
        <w:rPr>
          <w:b/>
        </w:rPr>
        <w:t>DAVET EDİLEN DURUŞMA:</w:t>
      </w:r>
      <w:r>
        <w:rPr>
          <w:b w:val="0"/>
        </w:rPr>
        <w:t xml:space="preserve"> [Tarih ve saat]</w:t>
      </w:r>
    </w:p>
    <w:p>
      <w:pPr>
        <w:keepLines/>
      </w:pPr>
      <w:r>
        <w:rPr>
          <w:b/>
        </w:rPr>
        <w:t>KONU:</w:t>
      </w:r>
      <w:r>
        <w:rPr>
          <w:b w:val="0"/>
        </w:rPr>
        <w:t xml:space="preserve"> HMK m.248 kapsamındaki kişisel çekinme sebebimin ve dayanaklarının m.252 uyarınca bildirilmesi, çekinmenin haklılığının değerlendirilmesi talebidir.</w:t>
      </w:r>
    </w:p>
    <w:p>
      <w:pPr>
        <w:keepLines/>
      </w:pPr>
      <w:r>
        <w:rPr>
          <w:b/>
        </w:rPr>
        <w:t>AÇIKLAMALAR</w:t>
      </w:r>
    </w:p>
    <w:p>
      <w:pPr>
        <w:keepLines/>
      </w:pPr>
      <w:r>
        <w:rPr>
          <w:b w:val="0"/>
        </w:rPr>
        <w:t>1. Mahkemenizin yukarıda esas numarası belirtilen dosyasında [tarih] tarihli duruşmada tanık olarak dinlenmek üzere çağrıldım. Çağrıya ilişkin bilgi [davetiye veya dosya kaydı]dır. Bildiğim tanıklık konusu [davetiyede veya ilgili kayıtta gösterilen konu]dur.</w:t>
      </w:r>
    </w:p>
    <w:p>
      <w:pPr>
        <w:keepLines/>
      </w:pPr>
      <w:r>
        <w:rPr>
          <w:b w:val="0"/>
        </w:rPr>
        <w:t>2. Davanın [davacı/davalı] tarafı [ad soyad] ile aramda [kanunda sayılan gerçek ilişki] bulunmaktadır. Bu ilişki HMK m.248/1-[ilgili bent] kapsamında ileri sürdüğüm kişisel çekinme sebebidir. İlişkinin açıklaması [kişiler ve aralarındaki bağ] şeklindedir.</w:t>
      </w:r>
    </w:p>
    <w:p>
      <w:pPr>
        <w:keepLines/>
      </w:pPr>
      <w:r>
        <w:rPr>
          <w:b w:val="0"/>
        </w:rPr>
        <w:t>3. Çekinme sebebimi haklı gösteren dayanaklar [belge ve kayıtların adı, tarihi ve ilgili kısmı]dır. Bunlar Ek-[numara] olarak sunulmaktadır. [Varsa: İlgili resmî kaydın bulunduğu kurum ve belirleyici bilgiler] de mahkemenizin değerlendirmesine sunulmaktadır.</w:t>
      </w:r>
    </w:p>
    <w:p>
      <w:r>
        <w:br w:type="page"/>
      </w:r>
    </w:p>
    <w:p>
      <w:pPr>
        <w:keepLines/>
      </w:pPr>
      <w:r>
        <w:rPr>
          <w:b w:val="0"/>
        </w:rPr>
        <w:t>4. Dinleneceğim konuya ilişkin açıklamam [somut olay ve bilinen kapsam]dır. HMK m.251'deki istisnalar yönünden değerlendirilmesi gereken hususlar [dosyaya özgü gerçek açıklama]dır. Kişisel ilişkim ve tanıklık konusu birlikte değerlendirilerek çekinme sebebim hakkında karar verilmesini talep ediyorum.</w:t>
      </w:r>
    </w:p>
    <w:p>
      <w:pPr>
        <w:keepLines/>
      </w:pPr>
      <w:r>
        <w:rPr>
          <w:b w:val="0"/>
        </w:rPr>
        <w:t>5. Çekinme sebebimi ve dayanaklarını HMK m.252 uyarınca bildiriyor, kişisel nedenle tanıklıktan çekinme hakkımı kullanmak istediğimi açıklıyorum. Başvurum, davanın tarafı sıfatıyla iddia veya savunma ileri sürme amacı taşımamaktadır.</w:t>
      </w:r>
    </w:p>
    <w:p>
      <w:pPr>
        <w:keepLines/>
      </w:pPr>
      <w:r>
        <w:rPr>
          <w:b/>
        </w:rPr>
        <w:t>HUKUKİ NEDENLER:</w:t>
      </w:r>
      <w:r>
        <w:rPr>
          <w:b w:val="0"/>
        </w:rPr>
        <w:t xml:space="preserve"> 6100 sayılı HMK m.247, 248, 251, 252 ve ilgili hükümler.</w:t>
      </w:r>
    </w:p>
    <w:p>
      <w:pPr>
        <w:keepLines/>
      </w:pPr>
      <w:r>
        <w:rPr>
          <w:b/>
        </w:rPr>
        <w:t>DAYANAKLAR:</w:t>
      </w:r>
      <w:r>
        <w:rPr>
          <w:b w:val="0"/>
        </w:rPr>
        <w:t xml:space="preserve"> Tanık çağrısı, [ilişkiyi gösteren gerçek belgeler], [ilgili kayıt bilgileri], dosya kayıtları.</w:t>
      </w:r>
    </w:p>
    <w:p>
      <w:pPr>
        <w:keepLines/>
      </w:pPr>
      <w:r>
        <w:rPr>
          <w:b/>
        </w:rPr>
        <w:t>SONUÇ VE İSTEM:</w:t>
      </w:r>
      <w:r>
        <w:rPr>
          <w:b w:val="0"/>
        </w:rPr>
        <w:t xml:space="preserve"> Bildirdiğim kişisel çekinme sebebi, dayanakları ve tanıklık konusu değerlendirilerek HMK m.248 ve 252 kapsamında tanıklıktan çekinmemin haklı olduğunun kabulüne karar verilmesini arz ve talep ederim.</w:t>
      </w:r>
    </w:p>
    <w:p>
      <w:pPr>
        <w:keepLines/>
        <w:jc w:val="right"/>
      </w:pPr>
      <w:r>
        <w:rPr>
          <w:b w:val="0"/>
        </w:rPr>
        <w:t>[Tarih]</w:t>
      </w:r>
      <w:r>
        <w:br/>
      </w:r>
      <w:r>
        <w:rPr>
          <w:b w:val="0"/>
        </w:rPr>
        <w:t>Bildirimde bulunan tanık</w:t>
      </w:r>
      <w:r>
        <w:br/>
      </w:r>
      <w:r>
        <w:rPr>
          <w:b w:val="0"/>
        </w:rPr>
        <w:t>[Ad soyad ve imza]</w:t>
      </w:r>
    </w:p>
    <w:p>
      <w:pPr>
        <w:keepLines/>
      </w:pPr>
      <w:r>
        <w:rPr>
          <w:b/>
        </w:rPr>
        <w:t>EKLER:</w:t>
      </w:r>
      <w:r>
        <w:rPr>
          <w:b w:val="0"/>
        </w:rPr>
        <w:t xml:space="preserve"> 1. [İlişkiyi gösteren belge] 2. [Varsa çağrı örneği] 3. [Diğer ilgili kayıt]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480" w:after="14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14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140" w:line="264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Kişisel Nedenlerle Tanıklıktan Çekinme Dilekçesi | HMK 248</dc:title>
  <dc:subject/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