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 tasfiye memurundan imzalı bilgi belgesi talebi</w:t>
      </w:r>
    </w:p>
    <w:p>
      <w:pPr>
        <w:keepNext/>
        <w:keepLines/>
        <w:jc w:val="center"/>
      </w:pPr>
      <w:r>
        <w:rPr>
          <w:b/>
        </w:rPr>
        <w:t>[TASFİYE HALİNDEKİ ŞİRKETİN TAM UNVANI]</w:t>
      </w:r>
      <w:r>
        <w:br/>
      </w:r>
      <w:r>
        <w:rPr>
          <w:b/>
        </w:rPr>
        <w:t>TASFİYE MEMURU / MEMURLARINA</w:t>
      </w:r>
    </w:p>
    <w:p>
      <w:pPr>
        <w:keepLines/>
      </w:pPr>
      <w:r>
        <w:rPr>
          <w:b/>
        </w:rPr>
        <w:t>BAŞVURAN ORTAK:</w:t>
      </w:r>
      <w:r>
        <w:rPr>
          <w:b w:val="0"/>
        </w:rPr>
        <w:t xml:space="preserve"> [Ad soyad, kimlik bilgisi ve adres]</w:t>
      </w:r>
      <w:r>
        <w:br/>
      </w:r>
      <w:r>
        <w:rPr>
          <w:b/>
        </w:rPr>
        <w:t>VEKİLİ:</w:t>
      </w:r>
      <w:r>
        <w:rPr>
          <w:b w:val="0"/>
        </w:rPr>
        <w:t xml:space="preserve"> [Varsa avukat adı ve adresi]</w:t>
      </w:r>
      <w:r>
        <w:br/>
      </w:r>
      <w:r>
        <w:rPr>
          <w:b/>
        </w:rPr>
        <w:t>ŞİRKET:</w:t>
      </w:r>
      <w:r>
        <w:rPr>
          <w:b w:val="0"/>
        </w:rPr>
        <w:t xml:space="preserve"> [Kollektif şirket unvanı, sicil ve MERSİS numarası]</w:t>
      </w:r>
      <w:r>
        <w:br/>
      </w:r>
      <w:r>
        <w:rPr>
          <w:b/>
        </w:rPr>
        <w:t>MUHATAP:</w:t>
      </w:r>
      <w:r>
        <w:rPr>
          <w:b w:val="0"/>
        </w:rPr>
        <w:t xml:space="preserve"> [Görevdeki tasfiye memuru veya memurların adları, bildirim adresleri]</w:t>
      </w:r>
    </w:p>
    <w:p>
      <w:pPr>
        <w:keepLines/>
      </w:pPr>
      <w:r>
        <w:rPr>
          <w:b/>
        </w:rPr>
        <w:t>KONU:</w:t>
      </w:r>
      <w:r>
        <w:rPr>
          <w:b w:val="0"/>
        </w:rPr>
        <w:t xml:space="preserve"> TTK 301/1 uyarınca [başlangıç tarihi]–[son tarih] dönemindeki tasfiye işlerinin durumu hakkında aşağıdaki başlıkları içeren imzalı bilgi belgesi verilmesi talebidir.</w:t>
      </w:r>
    </w:p>
    <w:p>
      <w:pPr>
        <w:keepNext/>
        <w:keepLines/>
      </w:pPr>
      <w:r>
        <w:rPr>
          <w:b/>
        </w:rPr>
        <w:t>AÇIKLAMALAR VE BİLGİ TALEPLERİ</w:t>
      </w:r>
    </w:p>
    <w:p>
      <w:pPr>
        <w:keepLines/>
      </w:pPr>
      <w:r>
        <w:rPr>
          <w:b w:val="0"/>
        </w:rPr>
        <w:t>1. [Şirket unvanı] kollektif şirketinin ortağıyım. Ortaklık sıfatımı gösteren [belge adı ve tarihi] Ek-1'de sunulmuştur. Şirketin tasfiyeye girmesine ilişkin [karar ve tarih] ile tarafınıza verilen tasfiye görevi [atama kaydı] Ek-2'de yer almaktadır.</w:t>
      </w:r>
    </w:p>
    <w:p>
      <w:pPr>
        <w:keepLines/>
      </w:pPr>
      <w:r>
        <w:rPr>
          <w:b w:val="0"/>
        </w:rPr>
        <w:t>2. Talep edilen bilgi dönemi [başlangıç tarihi]–[son tarih] aralığıdır. [Varsa önceki bilgi belgesinin tarihi ve numarası] sonrasında yapılan işlemlerin güncel durumunun açıklanmasını istiyorum. Önceki cevapta açıklanmayan [soru veya işlem] ayrıca Ek-3'te gösterilmiştir. Önceki cevap bulunmuyorsa bu son iki cümle çıkarılır.</w:t>
      </w:r>
    </w:p>
    <w:p>
      <w:pPr>
        <w:keepLines/>
      </w:pPr>
      <w:r>
        <w:rPr>
          <w:b w:val="0"/>
        </w:rPr>
        <w:t>3. Tasfiyenin mevcut aşamasının; başlangıç envanteri ve bilançosunun düzenleme tarihinin; tamamlanan ana işlemler ile halen bekleyen işlemlerin ayrı başlıklar altında açıklanmasını talep ediyorum.</w:t>
      </w:r>
    </w:p>
    <w:p>
      <w:pPr>
        <w:keepLines/>
      </w:pPr>
      <w:r>
        <w:rPr>
          <w:b w:val="0"/>
        </w:rPr>
        <w:t>4. Dönem içinde tahsil edilen şirket alacaklarının kaynak, tarih, tutar ve kalan bakiye bilgileriyle; ödenen şirket borçlarının alacaklı, tarih, tutar ve kalan yükümlülük bilgileriyle döküm halinde açıklanmasını istiyorum. Devam eden dava ve takiplerin dosya numarası, konusu, mevcut aşaması ve son işlem tarihi de gösterilmelidir.</w:t>
      </w:r>
    </w:p>
    <w:p>
      <w:r>
        <w:br w:type="page"/>
      </w:r>
    </w:p>
    <w:p>
      <w:pPr>
        <w:keepLines/>
      </w:pPr>
      <w:r>
        <w:rPr>
          <w:b w:val="0"/>
        </w:rPr>
        <w:t>5. Paraya çevrilen şirket varlıklarının tanımı, satış tarihi, bedeli ve tahsil durumu; henüz paraya çevrilmeyen varlıkların mevcut durumu; tasfiye giderlerinin tarih, tutar ve dayanak belge bilgileriyle açıklanmasını talep ediyorum.</w:t>
      </w:r>
    </w:p>
    <w:p>
      <w:pPr>
        <w:keepLines/>
      </w:pPr>
      <w:r>
        <w:rPr>
          <w:b w:val="0"/>
        </w:rPr>
        <w:t>6. Tasfiye kapsamında ortaklara yapılan geçici ödemelerin tarih ve tutarlarının, alıkonulan tutarların ve bunların ilişkin olduğu hak ve alacak gruplarının belirtilmesini istiyorum. [Somut işlem varsa tarih, tutar ve karşılaştırılan belge bilgisiyle ek soru yazılır.]</w:t>
      </w:r>
    </w:p>
    <w:p>
      <w:pPr>
        <w:keepLines/>
      </w:pPr>
      <w:r>
        <w:rPr>
          <w:b w:val="0"/>
        </w:rPr>
        <w:t>7. TTK 301/1 uyarınca açıklamaların düzenleme tarihi, bilgilerin esas alındığı son kayıt tarihi ve tasfiye memuru sıfatı belirtilerek imzalı belge halinde verilmesini talep ediyorum. Bir başlık bakımından işlem bulunmuyorsa bu durum da açıkça yazılmalıdır.</w:t>
      </w:r>
    </w:p>
    <w:p>
      <w:pPr>
        <w:keepLines/>
      </w:pPr>
      <w:r>
        <w:rPr>
          <w:b/>
        </w:rPr>
        <w:t>HUKUKİ DAYANAK:</w:t>
      </w:r>
      <w:r>
        <w:rPr>
          <w:b w:val="0"/>
        </w:rPr>
        <w:t xml:space="preserve"> 6102 sayılı Türk Ticaret Kanunu m.301/1; bilgi konusu bakımından m.287, 288, 291 ve 299.</w:t>
      </w:r>
    </w:p>
    <w:p>
      <w:pPr>
        <w:keepLines/>
      </w:pPr>
      <w:r>
        <w:rPr>
          <w:b/>
        </w:rPr>
        <w:t>SONUÇ VE TALEP:</w:t>
      </w:r>
      <w:r>
        <w:rPr>
          <w:b w:val="0"/>
        </w:rPr>
        <w:t xml:space="preserve"> Yukarıdaki başlıklara ayrı ayrı cevap veren, dönem ve kayıt tarihleri belirli imzalı bilgi belgesinin tarafıma [teslim veya bildirim adresi/yöntemi] üzerinden verilmesini; hazırlık için koordinasyon gerekiyorsa [iletişim bilgisi] üzerinden bildirilmesini talep ederim. Bu başvuru, son bilançonun kabulü, tasfiye işlemlerinin ibrası veya herhangi bir itiraz hakkından vazgeçme beyanı değildir. [Tarih]</w:t>
      </w:r>
    </w:p>
    <w:p>
      <w:pPr>
        <w:keepNext/>
        <w:keepLines/>
      </w:pPr>
      <w:r>
        <w:rPr>
          <w:b/>
        </w:rPr>
        <w:t>Başvuran ortak / Vekili</w:t>
      </w:r>
      <w:r>
        <w:br/>
      </w:r>
      <w:r>
        <w:rPr>
          <w:b w:val="0"/>
        </w:rPr>
        <w:t>[Ad soyad ve imza]</w:t>
      </w:r>
    </w:p>
    <w:p>
      <w:pPr>
        <w:keepLines/>
      </w:pPr>
      <w:r>
        <w:rPr>
          <w:b/>
        </w:rPr>
        <w:t>EKLER:</w:t>
      </w:r>
      <w:r>
        <w:rPr>
          <w:b w:val="0"/>
        </w:rPr>
        <w:t xml:space="preserve"> Ek-1 Ortaklık sıfatı belgesi; Ek-2 tasfiye ve atama kayıtları; Ek-3 varsa önceki başvuru, cevap ve numaralı ek sorular; Ek-4 varsa vekaletname.</w:t>
      </w:r>
    </w:p>
    <w:p>
      <w:r>
        <w:br w:type="page"/>
      </w:r>
    </w:p>
    <w:p>
      <w:pPr>
        <w:pStyle w:val="Title"/>
      </w:pPr>
      <w:r>
        <w:t>Dilekçeyi tamamlama ve belge kontrolü</w:t>
      </w:r>
    </w:p>
    <w:p>
      <w:r>
        <w:t>Bu sayfa ortağın başvuruyu hazırlaması içindir; tasfiye memuruna gönderilecek nüshadan çıkarılır. Önceki sayfalardaki köşeli alanlar gerçek bilgilerle doldurulur. Bilgi talebi mahkeme dava dilekçesi olarak sunulmaz.</w:t>
      </w:r>
    </w:p>
    <w:p>
      <w:pPr>
        <w:pStyle w:val="Heading1"/>
      </w:pPr>
      <w:r>
        <w:t>Şirket ve ortaklık</w:t>
      </w:r>
    </w:p>
    <w:p>
      <w:r>
        <w:t>Şirket türünün kollektif olduğunu, tasfiyenin devam ettiğini ve ortaklık sıfatınızı doğrulayın. Sicil, şirket sözleşmesi ve tasfiye memuru atama kaydını karşılaştırın. Talebi görevdeki memura yöneltin.</w:t>
      </w:r>
    </w:p>
    <w:p>
      <w:pPr>
        <w:pStyle w:val="Heading1"/>
      </w:pPr>
      <w:r>
        <w:t>Dönemin belirlenmesi</w:t>
      </w:r>
    </w:p>
    <w:p>
      <w:r>
        <w:t>İstenen durum belgesinin başlangıç ve son tarihini yazın. Önceki cevap varsa tarihi ve güncellenecek başlıkları belirtin. Önceki cevap yoksa örnekteki ilgili seçenek cümlelerini çıkarın.</w:t>
      </w:r>
    </w:p>
    <w:p>
      <w:pPr>
        <w:pStyle w:val="Heading1"/>
      </w:pPr>
      <w:r>
        <w:t>Numaralı soru listesi</w:t>
      </w:r>
    </w:p>
    <w:p>
      <w:r>
        <w:t>Tahsilat, borç ödemesi, varlık satışı, gider ve bekleyen işlem gruplarını ayrı tutun. Somut fark varsa gerçek belge tarihi ve numarasını belirtin. Belgesiz usulsüzlük isnadı yerine kayıt durumunu sorun.</w:t>
      </w:r>
    </w:p>
    <w:p>
      <w:pPr>
        <w:pStyle w:val="Heading1"/>
      </w:pPr>
      <w:r>
        <w:t>İmza ve teslim</w:t>
      </w:r>
    </w:p>
    <w:p>
      <w:r>
        <w:t>Düzenleme tarihi, verilerin esas alındığı son kayıt tarihi ve memurun sıfatını içeren imzalı belge isteyin. Dilekçenin son halini, eklerini ve teslim kaydını birlikte saklayın. TTK 301'de olmayan günlük süreyi kanuni süre diye yazmayın.</w:t>
      </w:r>
    </w:p>
    <w:p>
      <w:pPr>
        <w:pStyle w:val="Heading1"/>
      </w:pPr>
      <w:r>
        <w:t>Ayrı hakların takibi</w:t>
      </w:r>
    </w:p>
    <w:p>
      <w:r>
        <w:t>Bilgi belgesi almak defterleri konuta götürme, son bilançoyu kabul etme veya tasfiye memurunu ibra işlemi değildir. Son bilanço tebliğ edilmişse TTK 289'daki bir aylık mahkeme başvurusunu ayrıca değerlendirin.</w:t>
      </w:r>
    </w:p>
    <w:p>
      <w:pPr>
        <w:pStyle w:val="Heading1"/>
      </w:pPr>
      <w:r>
        <w:t>Son okuma</w:t>
      </w:r>
    </w:p>
    <w:p>
      <w:r>
        <w:t>Tüm köşeli alanları tamamlayın, ilgisiz seçenekleri kaldırın ve ek sırasını doğrulayın. Başvurucunun gerçek imzasını veya geçerli elektronik imzasını ekleyin. Belgenin kim tarafından hangi tarihte teslim alındığını kaydedin.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 tasfiye memurundan imzalı bilgi belgesi talebi</dc:title>
  <dc:subject>TTK 301/1 uyarınca ortağın tasfiye durumunu imzalı belgeyle öğrenmesi</dc:subject>
  <dc:creator>Bakırcı &amp; Keskin Hukuk Bürosu</dc:creator>
  <cp:keywords>kollektif şirket, tasfiye, imzalı bilgi belgesi, TTK 301</cp:keywords>
  <dc:description>generated by python-docx</dc:description>
  <cp:lastModifiedBy/>
  <cp:revision>1</cp:revision>
  <dcterms:created xsi:type="dcterms:W3CDTF">2013-12-23T23:15:00Z</dcterms:created>
  <dcterms:modified xsi:type="dcterms:W3CDTF">2013-12-23T23:15:00Z</dcterms:modified>
  <cp:category/>
</cp:coreProperties>
</file>