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Özel denetim raporu ve kurul görüşü sureti talebi</w:t>
      </w:r>
    </w:p>
    <w:p>
      <w:pPr>
        <w:keepNext/>
        <w:keepLines/>
        <w:jc w:val="center"/>
      </w:pPr>
      <w:r>
        <w:rPr>
          <w:b/>
        </w:rPr>
        <w:t>[ANONİM ŞİRKETİN TAM UNVANI]</w:t>
      </w:r>
      <w:r>
        <w:br/>
      </w:r>
      <w:r>
        <w:rPr>
          <w:b/>
        </w:rPr>
        <w:t>YÖNETİM KURULUNA</w:t>
      </w:r>
    </w:p>
    <w:p>
      <w:pPr>
        <w:keepLines/>
      </w:pPr>
      <w:r>
        <w:rPr>
          <w:b/>
        </w:rPr>
        <w:t>TALEP EDEN PAY SAHİBİ:</w:t>
      </w:r>
      <w:r>
        <w:rPr>
          <w:b w:val="0"/>
        </w:rPr>
        <w:t xml:space="preserve"> [Ad soyad/unvan, kimlik ve adres]</w:t>
      </w:r>
      <w:r>
        <w:br/>
      </w:r>
      <w:r>
        <w:rPr>
          <w:b/>
        </w:rPr>
        <w:t>PAY SAHİPLİĞİ KAYDI:</w:t>
      </w:r>
      <w:r>
        <w:rPr>
          <w:b w:val="0"/>
        </w:rPr>
        <w:t xml:space="preserve"> [Pay defteri ve gerçek pay bilgileri]</w:t>
      </w:r>
      <w:r>
        <w:br/>
      </w:r>
      <w:r>
        <w:rPr>
          <w:b/>
        </w:rPr>
        <w:t>İLGİLİ RAPOR:</w:t>
      </w:r>
      <w:r>
        <w:rPr>
          <w:b w:val="0"/>
        </w:rPr>
        <w:t xml:space="preserve"> [Özel denetim dosyası, konu ve rapor tarihi]</w:t>
      </w:r>
      <w:r>
        <w:br/>
      </w:r>
      <w:r>
        <w:rPr>
          <w:b/>
        </w:rPr>
        <w:t>GENEL KURUL:</w:t>
      </w:r>
      <w:r>
        <w:rPr>
          <w:b w:val="0"/>
        </w:rPr>
        <w:t xml:space="preserve"> [Raporun sunulduğu toplantı tarihi ve tutanak kaydı]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443/2 uyarınca genel kurula sunulan özel denetim raporunun ve bu rapora ilişkin yönetim kurulu görüşünün birer suretinin verilmesi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Şirketin pay defterindeki [gerçek kayıt] kapsamında mevcut pay sahibiyim. Pay sahipliği bilgim Ek-1'de gösterilmiştir.</w:t>
      </w:r>
    </w:p>
    <w:p>
      <w:pPr>
        <w:keepLines/>
      </w:pPr>
      <w:r>
        <w:rPr>
          <w:b w:val="0"/>
        </w:rPr>
        <w:t>2. [Dosya ve konu] kapsamında hazırlanan [tarih/numara] özel denetim raporu ve buna ilişkin değerlendirmeler [gerçek tarih] genel kuruluna sunulmuştur. İlgili tutanak kaydı Ek-2'dedir.</w:t>
      </w:r>
    </w:p>
    <w:p>
      <w:pPr>
        <w:keepLines/>
      </w:pPr>
      <w:r>
        <w:rPr>
          <w:b w:val="0"/>
        </w:rPr>
        <w:t>3. TTK 443/2, her pay sahibine genel kurul toplantısını izleyen bir yıllık süre içinde raporun ve yönetim kurulu görüşünün suretini şirketten isteme hakkı verir. Bu istem belirtilen toplantıyı izleyen bir yıllık süre içindedir.</w:t>
      </w:r>
    </w:p>
    <w:p>
      <w:pPr>
        <w:keepLines/>
      </w:pPr>
      <w:r>
        <w:rPr>
          <w:b w:val="0"/>
        </w:rPr>
        <w:t>4. Talebim, TTK 442 kapsamındaki açıklama sınırları gözetilerek genel kurula sunulan belirtilen raporun ve aynı rapora ilişkin yönetim kurulu görüşünün birer suretidir.</w:t>
      </w:r>
    </w:p>
    <w:p>
      <w:r>
        <w:br w:type="page"/>
      </w:r>
    </w:p>
    <w:p>
      <w:pPr>
        <w:keepLines/>
      </w:pPr>
      <w:r>
        <w:rPr>
          <w:b w:val="0"/>
        </w:rPr>
        <w:t>5. İki belgenin birbirinden ayırt edilebilir, okunabilir ve sayfa sırası korunmuş suretlerinin [gerçek teslim adresi/yöntemi] üzerinden tarafıma verilmesini talep ediyorum.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m.443/1 ve 2; raporun açıklanma kapsamı bakımından m.442; şirkete karşı hak sahipliği bakımından m.426/1.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Belirtilen özel denetim raporunun ve bu rapora ilişkin yönetim kurulu görüşünün birer suretinin TTK 443/2 kapsamında tarafıma verilmesini; dilekçe ve eklerimin teslim kaydının ve belge teslimine ilişkin bilginin [adres] üzerinden iletilmesini talep ederim. [Tarih]</w:t>
      </w:r>
    </w:p>
    <w:p>
      <w:pPr>
        <w:keepLines/>
      </w:pPr>
      <w:r>
        <w:rPr>
          <w:b/>
        </w:rPr>
        <w:t>Talep eden pay sahibi</w:t>
      </w:r>
      <w:r>
        <w:br/>
      </w:r>
      <w:r>
        <w:rPr>
          <w:b w:val="0"/>
        </w:rPr>
        <w:t>[Ad soyad/unvan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Pay sahipliği kaydı; Ek-2 rapor sunumuna ilişkin genel kurul tutanağı; Ek-3 dosyada mevcut rapor tanımlama bilgileri; vekille başvuruda gerçek yetki belgesi.</w:t>
      </w:r>
    </w:p>
    <w:p>
      <w:pPr>
        <w:pStyle w:val="Title"/>
        <w:pageBreakBefore/>
      </w:pPr>
      <w:r>
        <w:t>Dilekçeyi tamamlama ve belge kontrolü</w:t>
      </w:r>
    </w:p>
    <w:p>
      <w:r>
        <w:t>Bu sayfa sunulacak nüshadan çıkarılır. Örnek özel denetim raporu ve değerlendirmeler ilk genel kurula sunulduktan sonra mevcut pay sahibinin bir yıllık süre içindeki ilk şirkete suret talebidir. Pay kaydı tamamlanmıştır; TTK 442 kapsamındaki açıklama sınırları korunur.</w:t>
      </w:r>
    </w:p>
    <w:p>
      <w:pPr>
        <w:pStyle w:val="Heading1"/>
      </w:pPr>
      <w:r>
        <w:t>Pay sahipliği</w:t>
      </w:r>
    </w:p>
    <w:p>
      <w:r>
        <w:t>Mevcut hak sahipliğini gerçek şirket kaydıyla gösterin. Vekille başvuruda gerçek yetki belgesini ekleyin.</w:t>
      </w:r>
    </w:p>
    <w:p>
      <w:pPr>
        <w:pStyle w:val="Heading1"/>
      </w:pPr>
      <w:r>
        <w:t>Rapor bilgisi</w:t>
      </w:r>
    </w:p>
    <w:p>
      <w:r>
        <w:t>Dosya, konu ve rapor tarihini kayıttan alın. Farklı denetim raporlarını karıştırmayın.</w:t>
      </w:r>
    </w:p>
    <w:p>
      <w:pPr>
        <w:pStyle w:val="Heading1"/>
      </w:pPr>
      <w:r>
        <w:t>Toplantı ve süre</w:t>
      </w:r>
    </w:p>
    <w:p>
      <w:r>
        <w:t>Raporun sunulduğu gerçek genel kurul tarihini belirleyin. Bir yıllık istem süresini rapor tarihinden başlatmayın.</w:t>
      </w:r>
    </w:p>
    <w:p>
      <w:pPr>
        <w:pStyle w:val="Heading1"/>
      </w:pPr>
      <w:r>
        <w:t>İki belge</w:t>
      </w:r>
    </w:p>
    <w:p>
      <w:r>
        <w:t>Özel denetim raporu ile aynı rapora ilişkin kurul görüşünü birlikte isteyin.</w:t>
      </w:r>
    </w:p>
    <w:p>
      <w:pPr>
        <w:pStyle w:val="Heading1"/>
      </w:pPr>
      <w:r>
        <w:t>Açıklama kapsamı</w:t>
      </w:r>
    </w:p>
    <w:p>
      <w:r>
        <w:t>Mahkemenin TTK 442 kapsamında belirlediği açıklama sınırlarını kontrol edin.</w:t>
      </w:r>
    </w:p>
    <w:p>
      <w:pPr>
        <w:pStyle w:val="Heading1"/>
      </w:pPr>
      <w:r>
        <w:t>Teslim</w:t>
      </w:r>
    </w:p>
    <w:p>
      <w:r>
        <w:t>Hazırlık sayfasını çıkarın; imzalı talep ve gerçek ekleri teslim edin. Alınan iki suretin kimlik ve okunabilirliğini kontrol edin.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 denetim raporu ve kurul görüşü sureti talebi</dc:title>
  <dc:subject>TTK 443/2 genel kurul sonrası rapor ve kurul görüşü sureti</dc:subject>
  <dc:creator>Bakırcı &amp; Keskin Hukuk Bürosu</dc:creator>
  <cp:keywords>özel denetim, rapor sureti, kurul görüşü, TTK 443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