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Pay defteri kaydı silinmeden önce görüş dilekçesi</w:t>
      </w:r>
    </w:p>
    <w:p>
      <w:pPr>
        <w:keepNext/>
        <w:keepLines/>
        <w:jc w:val="center"/>
      </w:pPr>
      <w:r>
        <w:rPr>
          <w:b/>
        </w:rPr>
        <w:t>[ANONİM ŞİRKETİN TAM TİCARET UNVANI]</w:t>
      </w:r>
      <w:r>
        <w:br/>
      </w:r>
      <w:r>
        <w:rPr>
          <w:b/>
        </w:rPr>
        <w:t>YÖNETİM KURULUNA</w:t>
      </w:r>
    </w:p>
    <w:p>
      <w:pPr>
        <w:keepLines/>
      </w:pPr>
      <w:r>
        <w:rPr>
          <w:b/>
        </w:rPr>
        <w:t>GÖRÜŞ SUNAN:</w:t>
      </w:r>
      <w:r>
        <w:rPr>
          <w:b w:val="0"/>
        </w:rPr>
        <w:t xml:space="preserve"> [Kayıtlı devralanın adı/unvanı ve adresi]</w:t>
      </w:r>
      <w:r>
        <w:br/>
      </w:r>
      <w:r>
        <w:rPr>
          <w:b/>
        </w:rPr>
        <w:t>TEMSİLCİ/VEKİL:</w:t>
      </w:r>
      <w:r>
        <w:rPr>
          <w:b w:val="0"/>
        </w:rPr>
        <w:t xml:space="preserve"> [Varsa ad ve yetki dayanağı]</w:t>
      </w:r>
      <w:r>
        <w:br/>
      </w:r>
      <w:r>
        <w:rPr>
          <w:b/>
        </w:rPr>
        <w:t>İLGİLİ PAYLAR:</w:t>
      </w:r>
      <w:r>
        <w:rPr>
          <w:b w:val="0"/>
        </w:rPr>
        <w:t xml:space="preserve"> [Grup, adet, itibari değer; varsa senet numarası]</w:t>
      </w:r>
      <w:r>
        <w:br/>
      </w:r>
      <w:r>
        <w:rPr>
          <w:b/>
        </w:rPr>
        <w:t>MEVCUT KAYIT:</w:t>
      </w:r>
      <w:r>
        <w:rPr>
          <w:b w:val="0"/>
        </w:rPr>
        <w:t xml:space="preserve"> [Tarih ve bilinen kayıt bilgisi]</w:t>
      </w:r>
      <w:r>
        <w:br/>
      </w:r>
      <w:r>
        <w:rPr>
          <w:b/>
        </w:rPr>
        <w:t>GÖRÜŞ İSTEM YAZISI:</w:t>
      </w:r>
      <w:r>
        <w:rPr>
          <w:b w:val="0"/>
        </w:rPr>
        <w:t xml:space="preserve"> [Şirket yazısının tarih/numarası ve alınma tarihi]</w:t>
      </w:r>
    </w:p>
    <w:p>
      <w:pPr>
        <w:keepLines/>
      </w:pPr>
      <w:r>
        <w:rPr>
          <w:b/>
        </w:rPr>
        <w:t>KONU:</w:t>
      </w:r>
      <w:r>
        <w:rPr>
          <w:b w:val="0"/>
        </w:rPr>
        <w:t xml:space="preserve"> TTK 500 kapsamında pay defteri kaydının silinmesi incelemesinde görüşümüz ve belgelerimizin sunulması, açıklanan nedenlerle kaydın silinmemesi istemidir.</w:t>
      </w:r>
    </w:p>
    <w:p>
      <w:pPr>
        <w:keepNext/>
        <w:keepLines/>
      </w:pPr>
      <w:r>
        <w:rPr>
          <w:b/>
        </w:rPr>
        <w:t>AÇIKLAMALAR</w:t>
      </w:r>
    </w:p>
    <w:p>
      <w:pPr>
        <w:keepLines/>
      </w:pPr>
      <w:r>
        <w:rPr>
          <w:b w:val="0"/>
        </w:rPr>
        <w:t>1. Belirtilen payların tarafımızca iktisabına ve şirketinizdeki kaydına ilişkin belgeler Ek-1'de sunulmuştur. Kayıt sırasında verilen başvuru ile ekleri Ek-2'de gösterilmiştir. İnceleme belirtilen kayıt ve paylar hakkındadır.</w:t>
      </w:r>
    </w:p>
    <w:p>
      <w:pPr>
        <w:keepLines/>
      </w:pPr>
      <w:r>
        <w:rPr>
          <w:b w:val="0"/>
        </w:rPr>
        <w:t>2. Şirketinizin [tarih ve numara] yazısında [yanlış olduğu ileri sürülen beyanı gerçek içeriğiyle yazın] gerekçesiyle TTK 500 kapsamında görüşümüz istenmiştir. Yazı ve ulaşma kaydı Ek-3'tedir. Bu görüş, silme incelemesi tamamlanmadan sunulmaktadır.</w:t>
      </w:r>
    </w:p>
    <w:p>
      <w:pPr>
        <w:keepLines/>
      </w:pPr>
      <w:r>
        <w:rPr>
          <w:b w:val="0"/>
        </w:rPr>
        <w:t>3. Söz konusu iddiaya cevabımız [önceki beyanın gerçek içeriğini ve neden yanlışlık bulunmadığını ilgili belgeyle açıklayın] şeklindedir. İddia, önceki beyan, cevabımız ve her açıklamanın belgesi Ek-4 karşılaştırma tablosunda ayrı gösterilmiştir.</w:t>
      </w:r>
    </w:p>
    <w:p>
      <w:pPr>
        <w:keepLines/>
      </w:pPr>
      <w:r>
        <w:rPr>
          <w:b w:val="0"/>
        </w:rPr>
        <w:t>4. İktisap dosyası ve sunulan belgeler karşısında belirtilen kaydın iktisap edenin yanlış beyanı sonucu yapıldığı iddiasını kabul etmiyoruz. Belgeli görüşümüzün diğer ilgili açıklamalarla birlikte incelenmesini ve kaydın silinmemesini talep ediyoruz.</w:t>
      </w:r>
    </w:p>
    <w:p>
      <w:r>
        <w:br w:type="page"/>
      </w:r>
    </w:p>
    <w:p>
      <w:pPr>
        <w:keepLines/>
      </w:pPr>
      <w:r>
        <w:rPr>
          <w:b w:val="0"/>
        </w:rPr>
        <w:t>5. TTK 500 uyarınca ilgililerin görüşlerinin alınması, işlem yapılması halinde silinmeye ilişkin yazılı bilginin derhâl verilmesi gerekir. Bu görüşün kayıt dosyasına alınmasını ve inceleme sonucunun tarafımıza yazılı bildirilmesini istiyoruz.</w:t>
      </w:r>
    </w:p>
    <w:p>
      <w:pPr>
        <w:keepLines/>
      </w:pPr>
      <w:r>
        <w:rPr>
          <w:b/>
        </w:rPr>
        <w:t>HUKUKİ DAYANAK:</w:t>
      </w:r>
      <w:r>
        <w:rPr>
          <w:b w:val="0"/>
        </w:rPr>
        <w:t xml:space="preserve"> 6102 sayılı Türk Ticaret Kanunu m.500; ilgili kayıt yönünden m.499 ve gerçek iktisap belgeleri.</w:t>
      </w:r>
    </w:p>
    <w:p>
      <w:pPr>
        <w:keepLines/>
      </w:pPr>
      <w:r>
        <w:rPr>
          <w:b/>
        </w:rPr>
        <w:t>SONUÇ VE İSTEM:</w:t>
      </w:r>
      <w:r>
        <w:rPr>
          <w:b w:val="0"/>
        </w:rPr>
        <w:t xml:space="preserve"> Görüşümüz ve eklerinin inceleme dosyasına alınmasını, TTK 500 koşulları ve ilgili görüşler çerçevesinde değerlendirilerek açıklanan nedenlerle pay defteri kaydının silinmemesini, inceleme sonucunun [adres] üzerinden tarafımıza yazılı bildirilmesini talep ederiz. [Tarih]</w:t>
      </w:r>
    </w:p>
    <w:p>
      <w:pPr>
        <w:keepLines/>
      </w:pPr>
      <w:r>
        <w:rPr>
          <w:b/>
        </w:rPr>
        <w:t>Görüş sunan / Yetkili temsilcisi / Vekili</w:t>
      </w:r>
      <w:r>
        <w:br/>
      </w:r>
      <w:r>
        <w:rPr>
          <w:b w:val="0"/>
        </w:rPr>
        <w:t>[Ad soyad, unvan ve imza]</w:t>
      </w:r>
    </w:p>
    <w:p>
      <w:pPr>
        <w:keepLines/>
      </w:pPr>
      <w:r>
        <w:rPr>
          <w:b/>
        </w:rPr>
        <w:t>EKLER:</w:t>
      </w:r>
      <w:r>
        <w:rPr>
          <w:b w:val="0"/>
        </w:rPr>
        <w:t xml:space="preserve"> Ek-1 İktisap ve kayıt belgeleri; Ek-2 ilk kayıt başvurusu ve ekleri; Ek-3 şirketin görüş istem yazısı ve ulaşma kaydı; Ek-4 iddia ve belge karşılaştırma tablosu; Ek-5 gerekiyorsa temsil veya vekâlet belgesi.</w:t>
      </w:r>
    </w:p>
    <w:p>
      <w:pPr>
        <w:pStyle w:val="Title"/>
        <w:pageBreakBefore/>
      </w:pPr>
      <w:r>
        <w:t>Dilekçeyi tamamlama ve belge kontrolü</w:t>
      </w:r>
    </w:p>
    <w:p>
      <w:r>
        <w:t>Bu hazırlık sayfası şirkete gönderilecek nüshadan çıkarılır. Örnek, şirketin henüz silme işlemi yapmadan görüş istediği kayıtlı devralanın cevabıdır. Gerçek dışı beyanı doğru göstermeye, silme sonrası dava yerine veya ilk kayıt istemi olarak kullanılmaz.</w:t>
      </w:r>
    </w:p>
    <w:p>
      <w:pPr>
        <w:pStyle w:val="Heading1"/>
      </w:pPr>
      <w:r>
        <w:t>Aşama ve şirket yazısı</w:t>
      </w:r>
    </w:p>
    <w:p>
      <w:r>
        <w:t>Görüş istem yazısı, tarih, numara ve ulaşma kaydını ekleyin. İşlem bitmişse henüz silme yapılmamış gibi bu metni kullanmayın.</w:t>
      </w:r>
    </w:p>
    <w:p>
      <w:pPr>
        <w:pStyle w:val="Heading1"/>
      </w:pPr>
      <w:r>
        <w:t>Pay ve mevcut kayıt</w:t>
      </w:r>
    </w:p>
    <w:p>
      <w:r>
        <w:t>Pay grubu, adet, itibari değer ve varsa senet numarasını gösterin. Bilinmeyen defter sayfa numarasını tahmin etmeyin.</w:t>
      </w:r>
    </w:p>
    <w:p>
      <w:pPr>
        <w:pStyle w:val="Heading1"/>
      </w:pPr>
      <w:r>
        <w:t>İddia ve cevap</w:t>
      </w:r>
    </w:p>
    <w:p>
      <w:r>
        <w:t>Şirketin gerçekten bildirdiği yanlış beyan iddiasını önceki başvuruyla karşılaştırın. Somut cevap ve belge numarasını Ek-4'te eşleştirin.</w:t>
      </w:r>
    </w:p>
    <w:p>
      <w:pPr>
        <w:pStyle w:val="Heading1"/>
      </w:pPr>
      <w:r>
        <w:t>İktisap belgeleri</w:t>
      </w:r>
    </w:p>
    <w:p>
      <w:r>
        <w:t>İlk başvuru ve devir dosyasını birlikte okuyun. Bedel dekontunu bütün şekil şartlarının kanıtı saymayın; olmayan belgeyi ek listesine yazmayın.</w:t>
      </w:r>
    </w:p>
    <w:p>
      <w:pPr>
        <w:pStyle w:val="Heading1"/>
      </w:pPr>
      <w:r>
        <w:t>Yetki ve teslim</w:t>
      </w:r>
    </w:p>
    <w:p>
      <w:r>
        <w:t>Doğru kayıtlı devralan ve yetkili imzayı tamamlayın. İmzalı metin, ekler ve şirkete teslim kaydını saklayın.</w:t>
      </w:r>
    </w:p>
    <w:p>
      <w:pPr>
        <w:pStyle w:val="Heading1"/>
      </w:pPr>
      <w:r>
        <w:t>Sonuç takibi</w:t>
      </w:r>
    </w:p>
    <w:p>
      <w:r>
        <w:t>Görüşün alınması rıza veya otomatik durma değildir. Silme yapılırsa derhâl yazılı bilgi kuralını ve gerçek işlem kapsamını kontrol edin.</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contextualSpacing/>
    </w:pPr>
    <w:rPr>
      <w:rFonts w:asciiTheme="majorHAnsi" w:eastAsiaTheme="majorEastAsia" w:hAnsiTheme="majorHAnsi" w:cstheme="majorBidi"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 defteri kaydı silinmeden önce görüş dilekçesi</dc:title>
  <dc:subject>TTK 500 silme incelemesinde kayıtlı devralanın görüşü</dc:subject>
  <dc:creator>Bakırcı &amp; Keskin Hukuk Bürosu</dc:creator>
  <cp:keywords>pay defteri, TTK 500, görüş dilekçesi</cp:keywords>
  <dc:description>generated by python-docx</dc:description>
  <cp:lastModifiedBy/>
  <cp:revision>1</cp:revision>
  <dcterms:created xsi:type="dcterms:W3CDTF">2013-12-23T23:15:00Z</dcterms:created>
  <dcterms:modified xsi:type="dcterms:W3CDTF">2013-12-23T23:15:00Z</dcterms:modified>
  <cp:category/>
</cp:coreProperties>
</file>