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rFonts w:ascii="Times New Roman" w:hAnsi="Times New Roman"/>
          <w:color w:val="000000"/>
        </w:rPr>
        <w:t>[İŞVERENİN TAM UNVANI] İNSAN KAYNAKLARI VE MUHASEBE BİRİMİNE</w:t>
      </w:r>
    </w:p>
    <w:p>
      <w:pPr>
        <w:widowControl/>
      </w:pPr>
      <w:r>
        <w:rPr>
          <w:rFonts w:ascii="Times New Roman" w:hAnsi="Times New Roman"/>
          <w:color w:val="000000"/>
        </w:rPr>
        <w:t>Başvuran: [Ad soyad, personel numarası, görev]</w:t>
        <w:br/>
        <w:t>İşyeri: [Adres ve bölüm]</w:t>
        <w:br/>
        <w:t>İletişim: [Cevabın iletileceği adres]</w:t>
        <w:br/>
        <w:t>Konu: 6331 m.15 kapsamındaki sağlık gözetimi giderlerinin iadesi ve varsa ücret kesintisinin düzeltilmesi talebidir.</w:t>
      </w:r>
    </w:p>
    <w:p>
      <w:pPr>
        <w:keepNext/>
        <w:widowControl/>
      </w:pPr>
      <w:r>
        <w:rPr>
          <w:rFonts w:ascii="Times New Roman" w:hAnsi="Times New Roman"/>
          <w:b/>
          <w:color w:val="000000"/>
        </w:rPr>
        <w:t>Açıklamalar</w:t>
      </w:r>
    </w:p>
    <w:p>
      <w:pPr>
        <w:widowControl/>
      </w:pPr>
      <w:r>
        <w:rPr>
          <w:rFonts w:ascii="Times New Roman" w:hAnsi="Times New Roman"/>
          <w:color w:val="000000"/>
        </w:rPr>
        <w:t>1. İşyerinizde [işe başlama tarihi] tarihinden beri [görev] olarak çalışıyorum. [Muayene tarihi] tarihinde [işe giriş, iş değişikliği veya periyodik muayene gibi gerçekleşen sebep] nedeniyle sağlık gözetimi kapsamında [kuruluşun adı] tarafından muayene yapıldı. İşveren yönlendirmesi veya işyeri hekimi sevki [belge tarihi ve numarası] olup başvuru ekindedir.</w:t>
      </w:r>
    </w:p>
    <w:p>
      <w:pPr>
        <w:widowControl/>
      </w:pPr>
      <w:r>
        <w:rPr>
          <w:rFonts w:ascii="Times New Roman" w:hAnsi="Times New Roman"/>
          <w:color w:val="000000"/>
        </w:rPr>
        <w:t>2. [Gerçekleşen ödeme şekli yazılır.] Muayene ve bu gözetimden kaynaklanan [işlemin adı] için [tarih] tarihinde [tutar] TL'yi [ödeme yöntemi] ile ödedim. [Varsa] Ayrıca [bordro dönemi] ücret hesap pusulasında [kalemin adı] açıklamasıyla [tutar] TL kesinti yapıldı. Her işlem ek gider çizelgesinde ödeme belgesiyle eşleştirilmiştir.</w:t>
      </w:r>
    </w:p>
    <w:p>
      <w:pPr>
        <w:widowControl/>
      </w:pPr>
      <w:r>
        <w:rPr>
          <w:rFonts w:ascii="Times New Roman" w:hAnsi="Times New Roman"/>
          <w:color w:val="000000"/>
        </w:rPr>
        <w:t>3. Aynı giderler için tarafıma daha önce ödenmiş tutar [tutar] TL'dir. Önceki iade düşüldükten sonra karşılanmamış toplam gider [tutar] TL'dir. [Henüz gerçekleşmemiş kesinti varsa] Bildirilen fakat uygulanmamış [tutar] TL kesintinin yapılmamasını ayrıca talep ediyorum; bu tutar iade toplamına eklenmemiştir.</w:t>
      </w:r>
    </w:p>
    <w:p>
      <w:pPr>
        <w:widowControl/>
      </w:pPr>
      <w:r>
        <w:rPr>
          <w:rFonts w:ascii="Times New Roman" w:hAnsi="Times New Roman"/>
          <w:color w:val="000000"/>
        </w:rPr>
        <w:t>4. 6331 sayılı Kanunun 15/4 maddesi, sağlık gözetiminden doğan maliyet ile bu gözetimden kaynaklanan ek maliyetleri işverene yükler ve çalışana yansıtılmasını yasaklar. Aynı Kanunun 4/4 maddesi de iş sağlığı ve güvenliği tedbirlerinin maliyetinin çalışana aktarılmasını yasaklar. Eklerdeki belgeler, talep ettiğim giderlerin bu gözetimden kaynaklandığını ve tarafımca karşılandığını göstermektedir.</w:t>
      </w:r>
    </w:p>
    <w:p>
      <w:pPr>
        <w:widowControl/>
      </w:pPr>
      <w:r>
        <w:rPr>
          <w:rFonts w:ascii="Times New Roman" w:hAnsi="Times New Roman"/>
          <w:color w:val="000000"/>
        </w:rPr>
        <w:t>5. Başvurum ödeme hesabına ilişkindir. Sağlık bilgilerimin 6331 m.15/5 uyarınca gizli tutulmasını, sunulan belgelerin ilgili görevli birimler dışında paylaşılmamasını istiyorum. [Ücret kesintisi varsa] Kesintinin 4857 m.37 kapsamında ücret hesap pusulasında düzeltilmesini ve düzeltmenin dönem ve tutarıyla açıklanmasını talep ediyorum.</w:t>
      </w:r>
    </w:p>
    <w:p>
      <w:pPr>
        <w:widowControl/>
      </w:pPr>
      <w:r>
        <w:rPr>
          <w:rFonts w:ascii="Times New Roman" w:hAnsi="Times New Roman"/>
          <w:color w:val="000000"/>
        </w:rPr>
        <w:t>Hukuki dayanaklar: 6331 m.4/4, m.15/4 ve m.15/5; ücret kesintisi bulunan ve 4857 sayılı Kanuna tabi çalışma ilişkisi bakımından m.32 ve m.37.</w:t>
      </w:r>
    </w:p>
    <w:p>
      <w:pPr>
        <w:widowControl/>
      </w:pPr>
      <w:r>
        <w:rPr>
          <w:rFonts w:ascii="Times New Roman" w:hAnsi="Times New Roman"/>
          <w:color w:val="000000"/>
        </w:rPr>
        <w:t>Sonuç ve talepler: Belgeli ve henüz karşılanmamış [toplam] TL sağlık gözetimi giderimin ücret hesabıma iadesini, [varsa] ilgili ücret kesintisinin kaldırılmasını ve bordronun düzeltilmesini, [varsa] planlanan yeni kesintinin uygulanmamasını, ödeme dökümü ile başvuru cevabının tarafıma yazılı verilmesini talep ederim.</w:t>
      </w:r>
    </w:p>
    <w:p>
      <w:pPr>
        <w:widowControl/>
      </w:pPr>
      <w:r>
        <w:rPr>
          <w:rFonts w:ascii="Times New Roman" w:hAnsi="Times New Roman"/>
          <w:color w:val="000000"/>
        </w:rPr>
        <w:t>Tarih: [Gün ay yıl]</w:t>
        <w:br/>
        <w:t>Başvuran: [Ad soyad]</w:t>
        <w:br/>
        <w:t>İmza: [Islak imza veya gerçekten uygulanmış elektronik imza]</w:t>
      </w:r>
    </w:p>
    <w:p>
      <w:pPr>
        <w:widowControl/>
      </w:pPr>
      <w:r>
        <w:rPr>
          <w:rFonts w:ascii="Times New Roman" w:hAnsi="Times New Roman"/>
          <w:color w:val="000000"/>
        </w:rPr>
        <w:t>Ekler: 1. İşveren yönlendirmesi veya hekim sevki. 2. Hizmet faturaları. 3. Ödeme belgeleri. 4. İlgili ücret hesap pusulaları. 5. Önceki iade kayıtları. 6. Gider ve ödeme çizelgesi.</w:t>
      </w:r>
    </w:p>
    <w:p>
      <w:r>
        <w:rPr>
          <w:rFonts w:ascii="Times New Roman" w:hAnsi="Times New Roman"/>
          <w:color w:val="000000"/>
        </w:rPr>
        <w:br w:type="page"/>
      </w:r>
    </w:p>
    <w:p>
      <w:pPr>
        <w:pStyle w:val="Title"/>
      </w:pPr>
      <w:r>
        <w:rPr>
          <w:rFonts w:ascii="Times New Roman" w:hAnsi="Times New Roman"/>
          <w:color w:val="000000"/>
        </w:rPr>
        <w:t>Başvuru ekleri ve doldurma kontrolü</w:t>
      </w:r>
    </w:p>
    <w:p>
      <w:r>
        <w:rPr>
          <w:rFonts w:ascii="Times New Roman" w:hAnsi="Times New Roman"/>
          <w:color w:val="000000"/>
        </w:rPr>
        <w:t>Bu sayfa ek çizelgeler ve kullanım notları içindir. Dilekçedeki tüm köşeli alanlar doldurulmalı, gerçekleşmeyen olaylar ve uygulanmayan talepler silinmelidir. Kuruluşa ödeme ile bordro kesintisi ayrı satırlarda gösterilir. Aynı tutar iki kez talep toplamına eklenmez. İlgisiz tıbbi veriler eklenmez. İmzasız örnek elektronik imzalı belge değildir.</w:t>
      </w:r>
    </w:p>
    <w:p>
      <w:pPr>
        <w:pStyle w:val="Heading1"/>
      </w:pPr>
      <w:r>
        <w:rPr>
          <w:rFonts w:ascii="Times New Roman" w:hAnsi="Times New Roman"/>
          <w:color w:val="000000"/>
        </w:rPr>
        <w:t>Ek A Sağlık gözetimi giderleri</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İşlem tarihi</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Hizmet ve sevk belgesi</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Tutar TL</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Ödeme belgesi</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[Hizmet; sevk tarihi ve no]</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[Dekont/fatura no]</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[Hizmet; sevk tarihi ve no]</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[Dekont/fatura no]</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[Hizmet; sevk tarihi ve no]</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[Dekont/fatura no]</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[Hizmet; sevk tarihi ve no]</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[Dekont/fatura no]</w:t>
            </w:r>
          </w:p>
        </w:tc>
      </w:tr>
    </w:tbl>
    <w:p/>
    <w:p>
      <w:r>
        <w:rPr>
          <w:rFonts w:ascii="Times New Roman" w:hAnsi="Times New Roman"/>
          <w:color w:val="000000"/>
        </w:rPr>
        <w:t>Toplam doğrudan ödeme [tutar] TL. Toplam ücret kesintisi [tutar] TL. Bu kalemler için önceki iade [tutar] TL. Karşılanmamış talep [tutar] TL. Aynı ödeme mükerrer yazılmaz.</w:t>
      </w:r>
    </w:p>
    <w:p>
      <w:pPr>
        <w:pStyle w:val="Heading1"/>
      </w:pPr>
      <w:r>
        <w:rPr>
          <w:rFonts w:ascii="Times New Roman" w:hAnsi="Times New Roman"/>
          <w:color w:val="000000"/>
        </w:rPr>
        <w:t>Ek B Bordro kesintileri ve önceki iadeler</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Ücret dönemi</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Kesinti açıklaması</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Tutar TL</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Önceki iade kaydı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[Dönem]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[Bordro kalemi]</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ve tutar]</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[Dönem]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[Bordro kalemi]</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ve tutar]</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[Dönem]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[Bordro kalemi]</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ve tutar]</w:t>
            </w:r>
          </w:p>
        </w:tc>
      </w:tr>
    </w:tbl>
    <w:p/>
    <w:p>
      <w:r>
        <w:rPr>
          <w:rFonts w:ascii="Times New Roman" w:hAnsi="Times New Roman"/>
          <w:color w:val="000000"/>
        </w:rPr>
        <w:t>Henüz uygulanmamış kesinti [bildirim tarihi, kalem, tutar]. İade toplamına eklenmez; yapılmaması ayrıca istenir. Sunulan kopyalarda ilgisiz sağlık verilerinin kapatıldığı alanlar [bilgi].</w:t>
      </w:r>
    </w:p>
    <w:p>
      <w:pPr>
        <w:pStyle w:val="Heading1"/>
      </w:pPr>
      <w:r>
        <w:rPr>
          <w:rFonts w:ascii="Times New Roman" w:hAnsi="Times New Roman"/>
          <w:color w:val="000000"/>
        </w:rPr>
        <w:t>Teslim ve cevap takibi</w:t>
      </w:r>
    </w:p>
    <w:p>
      <w:r>
        <w:rPr>
          <w:rFonts w:ascii="Times New Roman" w:hAnsi="Times New Roman"/>
          <w:color w:val="000000"/>
        </w:rPr>
        <w:t>Teslim tarihi [tarih]. Evrak kayıt numarası [numara]. Eklerin toplamı [sayı]. Cevap tarihi [tarih]. Ödeme tarihi ve tutarı [bilgi]. Düzeltilen bordro dönemi [dönem]. Açık kalan gider satırı [bilgi].</w:t>
      </w:r>
    </w:p>
    <w:p>
      <w:pPr>
        <w:pStyle w:val="Heading1"/>
      </w:pPr>
      <w:r>
        <w:rPr>
          <w:rFonts w:ascii="Times New Roman" w:hAnsi="Times New Roman"/>
          <w:color w:val="000000"/>
        </w:rPr>
        <w:t>Hukuki kapsam</w:t>
      </w:r>
    </w:p>
    <w:p>
      <w:r>
        <w:rPr>
          <w:rFonts w:ascii="Times New Roman" w:hAnsi="Times New Roman"/>
          <w:color w:val="000000"/>
        </w:rPr>
        <w:t>6331 m.4/4, m.15/4 ve m.15/5; ücret kesintisi bulunan ve 4857 sayılı Kanuna tabi ilişkide m.32 ve m.37. Örnek işverene masraf iadesi başvurusu içindir. Sağlık raporuna itiraz, istifa, fesih veya arabuluculuk başvurusu değildir. 30 Eylül 2026 tarihinde hazırlanmıştır.</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Sağlık gözetimi masrafının iadesi dilekçesi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