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Sigorta primi artışına karşı fesih bildirim dilekçesi</w:t>
      </w:r>
    </w:p>
    <w:p>
      <w:pPr>
        <w:keepNext/>
        <w:keepLines/>
        <w:jc w:val="center"/>
      </w:pPr>
      <w:r>
        <w:rPr>
          <w:b/>
        </w:rPr>
        <w:t>[SİGORTA ŞİRKETİNİN TAM UNVANI]</w:t>
      </w:r>
      <w:r>
        <w:br/>
      </w:r>
      <w:r>
        <w:rPr>
          <w:b/>
        </w:rPr>
        <w:t>[İLGİLİ BİRİMİNE]</w:t>
      </w:r>
    </w:p>
    <w:p>
      <w:pPr>
        <w:keepLines/>
      </w:pPr>
      <w:r>
        <w:rPr>
          <w:b/>
        </w:rPr>
        <w:t>BİLDİRİMDE BULUNAN:</w:t>
      </w:r>
      <w:r>
        <w:rPr>
          <w:b w:val="0"/>
        </w:rPr>
        <w:t xml:space="preserve"> [Ad soyad/unvan, kimlik veya vergi numarası, adres]</w:t>
      </w:r>
      <w:r>
        <w:br/>
      </w:r>
      <w:r>
        <w:rPr>
          <w:b/>
        </w:rPr>
        <w:t>SIFATI:</w:t>
      </w:r>
      <w:r>
        <w:rPr>
          <w:b w:val="0"/>
        </w:rPr>
        <w:t xml:space="preserve"> Sigorta ettiren</w:t>
      </w:r>
      <w:r>
        <w:br/>
      </w:r>
      <w:r>
        <w:rPr>
          <w:b/>
        </w:rPr>
        <w:t>VEKİLİ:</w:t>
      </w:r>
      <w:r>
        <w:rPr>
          <w:b w:val="0"/>
        </w:rPr>
        <w:t xml:space="preserve"> [Varsa adı ve temsil bilgisi]</w:t>
      </w:r>
      <w:r>
        <w:br/>
      </w:r>
      <w:r>
        <w:rPr>
          <w:b/>
        </w:rPr>
        <w:t>POLİÇE:</w:t>
      </w:r>
      <w:r>
        <w:rPr>
          <w:b w:val="0"/>
        </w:rPr>
        <w:t xml:space="preserve"> [Poliçe numarası, türü, başlangıç ve bitiş tarihi]</w:t>
      </w:r>
      <w:r>
        <w:br/>
      </w:r>
      <w:r>
        <w:rPr>
          <w:b/>
        </w:rPr>
        <w:t>BİLDİRİMİN ALINDIĞI TARİH:</w:t>
      </w:r>
      <w:r>
        <w:rPr>
          <w:b w:val="0"/>
        </w:rPr>
        <w:t xml:space="preserve"> [Gerçek tarih ve teslim kaydı]</w:t>
      </w:r>
    </w:p>
    <w:p>
      <w:pPr>
        <w:keepLines/>
      </w:pPr>
      <w:r>
        <w:rPr>
          <w:b/>
        </w:rPr>
        <w:t>KONU:</w:t>
      </w:r>
      <w:r>
        <w:rPr>
          <w:b w:val="0"/>
        </w:rPr>
        <w:t xml:space="preserve"> Teminat kapsamında değişiklik yapılmadan ayarlama şartına dayanılarak prim artırılması nedeniyle TTK 1414 uyarınca sigorta sözleşmesini feshettiğimin bildirimi ve fesih hesabının verilmesi talebidir.</w:t>
      </w:r>
    </w:p>
    <w:p>
      <w:pPr>
        <w:keepNext/>
        <w:keepLines/>
      </w:pPr>
      <w:r>
        <w:rPr>
          <w:b/>
        </w:rPr>
        <w:t>AÇIKLAMALAR</w:t>
      </w:r>
    </w:p>
    <w:p>
      <w:pPr>
        <w:keepLines/>
      </w:pPr>
      <w:r>
        <w:rPr>
          <w:b w:val="0"/>
        </w:rPr>
        <w:t>1. [Poliçe numarası] sayılı sözleşmenin sigorta ettireniyim. Sözleşme [başlangıç]–[bitiş] dönemine ilişkindir. Mevcut poliçe ve özel şartlar Ek-1'de sunulmuştur. Bildirim devam eden bu sözleşmeye yöneliktir.</w:t>
      </w:r>
    </w:p>
    <w:p>
      <w:pPr>
        <w:keepLines/>
      </w:pPr>
      <w:r>
        <w:rPr>
          <w:b w:val="0"/>
        </w:rPr>
        <w:t>2. Tarafınızdan gönderilen [tarih ve numara] sayılı bildirimde prim [önceki tutar ve ödeme dönemi] tutarından [yeni tutar ve ödeme dönemi] tutarına yükseltilmiştir. Artışın dayanağı olarak sözleşmenin [madde numarası ve ayarlama şartı] gösterilmiştir. Artış yazısı ve ilgili sözleşme maddesi Ek-2'de yer almaktadır.</w:t>
      </w:r>
    </w:p>
    <w:p>
      <w:pPr>
        <w:keepLines/>
      </w:pPr>
      <w:r>
        <w:rPr>
          <w:b w:val="0"/>
        </w:rPr>
        <w:t>3. Artış öncesi ve sonrası [teminat türleri, limitler, muafiyetler ve istisnalar] Ek-3'te karşılaştırılmıştır. Ekli belgelerde sigorta teminatının kapsamında değişiklik yapılmadan prim ayarlaması yapıldığı görülmektedir. Bu açıklama gerçek poliçe ve zeyil kayıtlarına dayanmaktadır.</w:t>
      </w:r>
    </w:p>
    <w:p>
      <w:pPr>
        <w:keepLines/>
      </w:pPr>
      <w:r>
        <w:rPr>
          <w:b w:val="0"/>
        </w:rPr>
        <w:t>4. Sigortacının prim artışına ilişkin bildirimini [alındı tarihi] tarihinde [teslim yöntemi] üzerinden aldım. Alındı kaydı Ek-4'tedir. İşbu fesih bildirimi, TTK 1414'te bu tarihe bağlanan bir aylık süre içinde yapılmaktadır.</w:t>
      </w:r>
    </w:p>
    <w:p>
      <w:r>
        <w:br w:type="page"/>
      </w:r>
    </w:p>
    <w:p>
      <w:pPr>
        <w:keepLines/>
      </w:pPr>
      <w:r>
        <w:rPr>
          <w:b w:val="0"/>
        </w:rPr>
        <w:t>5. TTK 1414'teki hakkımı kullanarak belirtilen sigorta sözleşmesini feshediyorum. Bu beyan yalnız prim indirimi görüşmesi veya sonraki dönem için yenilememe talebi değildir. Bildirimin alınış tarihinin ve sözleşmenin sona ermesine ilişkin kaydın tarafıma yazılı olarak verilmesini istiyorum.</w:t>
      </w:r>
    </w:p>
    <w:p>
      <w:pPr>
        <w:keepLines/>
      </w:pPr>
      <w:r>
        <w:rPr>
          <w:b w:val="0"/>
        </w:rPr>
        <w:t>6. Sözleşme kapsamında ödediğim primlere ilişkin belgeler Ek-5'tedir. TTK 1419 gereğince, Kanunda aksine hüküm bulunmayan kapsamda işlemeyen günlere ait ödenmiş prim hesabının dönem, gün ve tutar bilgileriyle verilmesini; iade edilecek tutarın [başvurucuya ait IBAN] hesabına gönderilmesini talep ediyorum. Bu talep, ödenmiş primlerin tamamının koşulsuz iadesi şeklinde kurulmamıştır.</w:t>
      </w:r>
    </w:p>
    <w:p>
      <w:pPr>
        <w:keepLines/>
      </w:pPr>
      <w:r>
        <w:rPr>
          <w:b/>
        </w:rPr>
        <w:t>HUKUKİ DAYANAK:</w:t>
      </w:r>
      <w:r>
        <w:rPr>
          <w:b w:val="0"/>
        </w:rPr>
        <w:t xml:space="preserve"> 6102 sayılı Türk Ticaret Kanunu m.1414, bildirim yönünden m.1416/1 ve prim hesabı yönünden m.1419.</w:t>
      </w:r>
    </w:p>
    <w:p>
      <w:pPr>
        <w:keepLines/>
      </w:pPr>
      <w:r>
        <w:rPr>
          <w:b/>
        </w:rPr>
        <w:t>SONUÇ VE BİLDİRİM:</w:t>
      </w:r>
      <w:r>
        <w:rPr>
          <w:b w:val="0"/>
        </w:rPr>
        <w:t xml:space="preserve"> Açıklanan ayarlama şartına dayalı prim artışı nedeniyle [poliçe numarası] sayılı sözleşmeyi TTK 1414 uyarınca feshettiğimi bildiririm. Fesih bildiriminin alındığı tarih, sona erme kaydı ve gerekçeli prim hesabının [adres/iletişim yöntemi] üzerinden tarafıma verilmesini; kanunen iade edilecek ödenmiş prim tutarının belirtilen hesabıma gönderilmesini talep ederim. [Tarih]</w:t>
      </w:r>
    </w:p>
    <w:p>
      <w:pPr>
        <w:keepLines/>
      </w:pPr>
      <w:r>
        <w:rPr>
          <w:b/>
        </w:rPr>
        <w:t>Sigorta ettiren / Vekili</w:t>
      </w:r>
      <w:r>
        <w:br/>
      </w:r>
      <w:r>
        <w:rPr>
          <w:b w:val="0"/>
        </w:rPr>
        <w:t>[Ad soyad/unvan ve imza]</w:t>
      </w:r>
    </w:p>
    <w:p>
      <w:pPr>
        <w:keepLines/>
      </w:pPr>
      <w:r>
        <w:rPr>
          <w:b/>
        </w:rPr>
        <w:t>EKLER:</w:t>
      </w:r>
      <w:r>
        <w:rPr>
          <w:b w:val="0"/>
        </w:rPr>
        <w:t xml:space="preserve"> Ek-1 Poliçe ve özel şartlar; Ek-2 artış yazısı ve ayarlama maddesi; Ek-3 teminat karşılaştırması; Ek-4 alındı kaydı; Ek-5 prim ödeme belgeleri; Ek-6 varsa temsil belgesi.</w:t>
      </w:r>
    </w:p>
    <w:p>
      <w:r>
        <w:br w:type="page"/>
      </w:r>
    </w:p>
    <w:p>
      <w:pPr>
        <w:pStyle w:val="Title"/>
      </w:pPr>
      <w:r>
        <w:t>Dilekçeyi tamamlama ve belge kontrolü</w:t>
      </w:r>
    </w:p>
    <w:p>
      <w:r>
        <w:t>Bu sayfa fesih bildirimini hazırlayan sigorta ettiren içindir. Sigortacıya veya sözleşmeyle ilgili acenteye gönderilecek nüshadan çıkarılır. Köşeli alanlar gerçek poliçe, artış yazısı, alındı kaydı ve ödeme belgeleriyle tamamlanır.</w:t>
      </w:r>
    </w:p>
    <w:p>
      <w:pPr>
        <w:pStyle w:val="Heading1"/>
      </w:pPr>
      <w:r>
        <w:t>Kanuni şartlar</w:t>
      </w:r>
    </w:p>
    <w:p>
      <w:r>
        <w:t>Devam eden sözleşme, ayarlama şartı ve teminat kapsamı değişmeden yapılan artışı doğrulayın. Sonraki dönem yenileme teklifi veya ek teminat karşılığındaki yeni primi aynı işlem saymayın. Sigorta ettiren sıfatını poliçeyle eşleştirin.</w:t>
      </w:r>
    </w:p>
    <w:p>
      <w:pPr>
        <w:pStyle w:val="Heading1"/>
      </w:pPr>
      <w:r>
        <w:t>Teminat karşılaştırması</w:t>
      </w:r>
    </w:p>
    <w:p>
      <w:r>
        <w:t>Poliçe ve zeyillerde teminat türlerini, limitleri, muafiyetleri ve istisnaları karşılaştırın. Sözleşmede bulunmayan ayarlama maddesi üretmeyin. Mevcut olmayan eki görülmüş gibi açıklamayın.</w:t>
      </w:r>
    </w:p>
    <w:p>
      <w:pPr>
        <w:pStyle w:val="Heading1"/>
      </w:pPr>
      <w:r>
        <w:t>Bir aylık süre</w:t>
      </w:r>
    </w:p>
    <w:p>
      <w:r>
        <w:t>TTK 1414 süreyi artış bildiriminin alındığı tarihe bağlar. Gerçek teslim kaydını ekleyin. Bir ayı otuz gün olarak değiştirmeyin. İndirim veya açıklama cevabı beklemek süreyi kendiliğinden durdurmaz.</w:t>
      </w:r>
    </w:p>
    <w:p>
      <w:pPr>
        <w:pStyle w:val="Heading1"/>
      </w:pPr>
      <w:r>
        <w:t>Açık fesih ve doğru muhatap</w:t>
      </w:r>
    </w:p>
    <w:p>
      <w:r>
        <w:t>Fesih iradesini indirim veya yenilememe talebiyle karıştırmayın. TTK 1416 kapsamında sigortacıya veya ilgili sözleşmeyi yapan/aracılık eden acenteye yöneltin. Gönderilen imzalı nüsha ve bütün eklerin alındı kaydını saklayın.</w:t>
      </w:r>
    </w:p>
    <w:p>
      <w:pPr>
        <w:pStyle w:val="Heading1"/>
      </w:pPr>
      <w:r>
        <w:t>Prim hesabı ve teminat</w:t>
      </w:r>
    </w:p>
    <w:p>
      <w:r>
        <w:t>Ödenmiş primin hangi dönemi kapsadığını gösterin. TTK 1419'daki kanuni sınırı koruyarak işlemeyen günlerin hesabını isteyin. Yeni poliçe teklifi kesintisiz teminatın belgesi değildir; yeni sözleşmenin başlangıcını ayrıca kontrol edin.</w:t>
      </w:r>
    </w:p>
    <w:p>
      <w:pPr>
        <w:pStyle w:val="Heading1"/>
      </w:pPr>
      <w:r>
        <w:t>Son sunum</w:t>
      </w:r>
    </w:p>
    <w:p>
      <w:r>
        <w:t>Tarih, imza, kimlik/temsil, IBAN ve ek sırasını doğrulayın. Boş alan ve ilgisiz seçenek bırakmayın. Cevap geldiğinde poliçe numarası, fesih kaydı ve hesap kalemlerini talep metniyle karşılaştırın.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Sigorta primi artışına karşı fesih bildirim dilekçesi</dc:title>
  <dc:subject>TTK 1414 ayarlama şartına dayalı prim artışında fesih</dc:subject>
  <dc:creator>Bakırcı &amp; Keskin Hukuk Bürosu</dc:creator>
  <cp:keywords>sigorta primi, ayarlama şartı, fesih bildirimi, TTK 1414</cp:keywords>
  <dc:description>generated by python-docx</dc:description>
  <cp:lastModifiedBy/>
  <cp:revision>1</cp:revision>
  <dcterms:created xsi:type="dcterms:W3CDTF">2013-12-23T23:15:00Z</dcterms:created>
  <dcterms:modified xsi:type="dcterms:W3CDTF">2013-12-23T23:15:00Z</dcterms:modified>
  <cp:category/>
</cp:coreProperties>
</file>