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Sigortacıdan teminat isteme dilekçesi</w:t>
      </w:r>
    </w:p>
    <w:p>
      <w:pPr>
        <w:keepNext/>
        <w:keepLines/>
        <w:jc w:val="center"/>
      </w:pPr>
      <w:r>
        <w:rPr>
          <w:b/>
        </w:rPr>
        <w:t>[SİGORTA ŞİRKETİNİN TAM UNVANI]</w:t>
      </w:r>
      <w:r>
        <w:br/>
      </w:r>
      <w:r>
        <w:rPr>
          <w:b/>
        </w:rPr>
        <w:t>[İLGİLİ BİRİMİNE]</w:t>
      </w:r>
    </w:p>
    <w:p>
      <w:pPr>
        <w:keepLines/>
      </w:pPr>
      <w:r>
        <w:rPr>
          <w:b/>
        </w:rPr>
        <w:t>BAŞVURAN:</w:t>
      </w:r>
      <w:r>
        <w:rPr>
          <w:b w:val="0"/>
        </w:rPr>
        <w:t xml:space="preserve"> [Ad soyad/unvan, kimlik veya vergi numarası, adres]</w:t>
      </w:r>
      <w:r>
        <w:br/>
      </w:r>
      <w:r>
        <w:rPr>
          <w:b/>
        </w:rPr>
        <w:t>SIFATI:</w:t>
      </w:r>
      <w:r>
        <w:rPr>
          <w:b w:val="0"/>
        </w:rPr>
        <w:t xml:space="preserve"> Sigorta ettiren</w:t>
      </w:r>
      <w:r>
        <w:br/>
      </w:r>
      <w:r>
        <w:rPr>
          <w:b/>
        </w:rPr>
        <w:t>VEKİLİ:</w:t>
      </w:r>
      <w:r>
        <w:rPr>
          <w:b w:val="0"/>
        </w:rPr>
        <w:t xml:space="preserve"> [Varsa ad ve temsil bilgisi]</w:t>
      </w:r>
      <w:r>
        <w:br/>
      </w:r>
      <w:r>
        <w:rPr>
          <w:b/>
        </w:rPr>
        <w:t>POLİÇE:</w:t>
      </w:r>
      <w:r>
        <w:rPr>
          <w:b w:val="0"/>
        </w:rPr>
        <w:t xml:space="preserve"> [Numara, sigorta türü ve dönem]</w:t>
      </w:r>
      <w:r>
        <w:br/>
      </w:r>
      <w:r>
        <w:rPr>
          <w:b/>
        </w:rPr>
        <w:t>DAYANAK KAYIT:</w:t>
      </w:r>
      <w:r>
        <w:rPr>
          <w:b w:val="0"/>
        </w:rPr>
        <w:t xml:space="preserve"> [Gerçek dosya/işlem numarası ve tarih]</w:t>
      </w:r>
    </w:p>
    <w:p>
      <w:pPr>
        <w:keepLines/>
      </w:pPr>
      <w:r>
        <w:rPr>
          <w:b/>
        </w:rPr>
        <w:t>KONU:</w:t>
      </w:r>
      <w:r>
        <w:rPr>
          <w:b w:val="0"/>
        </w:rPr>
        <w:t xml:space="preserve"> Aşağıda belgelenen [gerçek olgu: aciz hâli veya semeresiz kalan takip] nedeniyle sigortacının sözleşmedeki taahhüdünü yerine getireceğine ilişkin TTK 1417/1 uyarınca teminat verilmesi istemidir.</w:t>
      </w:r>
    </w:p>
    <w:p>
      <w:pPr>
        <w:keepNext/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[Poliçe numarası] sayılı sözleşmenin sigorta ettireniyim. Sigortacı [tam unvan], sözleşme dönemi [gerçek tarihler] olup poliçe, ilgili zeyiller ve sıfat kayıtları Ek-1'de sunulmuştur.</w:t>
      </w:r>
    </w:p>
    <w:p>
      <w:pPr>
        <w:keepLines/>
      </w:pPr>
      <w:r>
        <w:rPr>
          <w:b w:val="0"/>
        </w:rPr>
        <w:t>2. Teminat isteminin dayanağı [aciz veya semeresiz takip olgusunun belirli açıklaması] şeklindedir. Bu olgu [düzenleyen makam, belge/dosya numarası, tarih ve gerçek sonuç] kaydıyla gösterilmektedir. Dayanak belgeler Ek-2'dedir. Belgelerde yer alan sigortacı/borçlu kimliği poliçedeki unvanla eşleştirilmiştir.</w:t>
      </w:r>
    </w:p>
    <w:p>
      <w:pPr>
        <w:keepLines/>
      </w:pPr>
      <w:r>
        <w:rPr>
          <w:b w:val="0"/>
        </w:rPr>
        <w:t>3. Güvence altına alınmasını istediğim taahhüt [poliçedeki belirli edim ve ilgili kapsam] olup sözleşmedeki dayanağı [hüküm ve belge konumu] şeklindedir. Varsa ilgili ödeme/hasar dosyasının gerçek durumu [durum ve kayıt] olarak Ek-3'te gösterilmiştir. Poliçe limiti ile belirlenmiş ödeme borcu aynı hesap gibi sunulmamıştır.</w:t>
      </w:r>
    </w:p>
    <w:p>
      <w:pPr>
        <w:keepLines/>
      </w:pPr>
      <w:r>
        <w:rPr>
          <w:b w:val="0"/>
        </w:rPr>
        <w:t>4. TTK 1417/1 uyarınca bu taahhüdün yerine getirileceğine ilişkin teminatın verilmesini istiyorum. Teminatın kapsamı, tutarı, para birimi, geçerlilik süresi, lehtarı ve kullanım koşullarının tam belgeleriyle açıklanması gerekir. Taahhüt ve talep kapsamı Ek-4 çizelgesindedir.</w:t>
      </w:r>
    </w:p>
    <w:p>
      <w:r>
        <w:br w:type="page"/>
      </w:r>
    </w:p>
    <w:p>
      <w:pPr>
        <w:keepLines/>
      </w:pPr>
      <w:r>
        <w:rPr>
          <w:b w:val="0"/>
        </w:rPr>
        <w:t>5. Kanun, istemden itibaren bir hafta içinde teminat verilmemesi halinde sigorta ettirenin sözleşmeyi feshedebilmesini düzenler. Bu başvuru ilk aşamadaki teminat istemidir; sözleşmenin bu yazıyla kendiliğinden feshedildiği ileri sürülmemektedir. İstem ve verilecek cevabın tarihleri belgeleriyle saklanacaktır.</w:t>
      </w:r>
    </w:p>
    <w:p>
      <w:pPr>
        <w:keepLines/>
      </w:pPr>
      <w:r>
        <w:rPr>
          <w:b w:val="0"/>
        </w:rPr>
        <w:t>6. Verilen teminatın tam nüshasının ve doğrulama bilgilerinin [teslim/iletişim adresi] üzerinden tarafıma iletilmesini talep ediyorum. Farklı kapsamlı güvence sunulması halinde hangi taahhüdü ne ölçüde karşıladığının somut açıklanması gerekir.</w:t>
      </w:r>
    </w:p>
    <w:p>
      <w:pPr>
        <w:keepLines/>
      </w:pPr>
      <w:r>
        <w:rPr>
          <w:b/>
        </w:rPr>
        <w:t>HUKUKİ DAYANAK:</w:t>
      </w:r>
      <w:r>
        <w:rPr>
          <w:b w:val="0"/>
        </w:rPr>
        <w:t xml:space="preserve"> 6102 sayılı Türk Ticaret Kanunu m.1417/1 ve bildirim yönünden m.1416/1.</w:t>
      </w:r>
    </w:p>
    <w:p>
      <w:pPr>
        <w:keepLines/>
      </w:pPr>
      <w:r>
        <w:rPr>
          <w:b/>
        </w:rPr>
        <w:t>SONUÇ VE TALEP:</w:t>
      </w:r>
      <w:r>
        <w:rPr>
          <w:b w:val="0"/>
        </w:rPr>
        <w:t xml:space="preserve"> Belgelenen [gerçek kanuni sebep] nedeniyle TTK 1417/1 uyarınca, yukarıda açıklanan sözleşme taahhüdünün yerine getirileceğine ilişkin teminatın istemden itibaren bir hafta içinde verilmesini; teminatın tam belgesinin, kapsam ve kullanım koşullarının doğrulama bilgileriyle birlikte tarafıma iletilmesini; cevabın [adres] üzerinden bildirilmesini talep ederim. [Tarih]</w:t>
      </w:r>
    </w:p>
    <w:p>
      <w:pPr>
        <w:keepLines/>
      </w:pPr>
      <w:r>
        <w:rPr>
          <w:b/>
        </w:rPr>
        <w:t>Sigorta ettiren / Vekili</w:t>
      </w:r>
      <w:r>
        <w:br/>
      </w:r>
      <w:r>
        <w:rPr>
          <w:b w:val="0"/>
        </w:rPr>
        <w:t>[Ad soyad/unvan ve imza]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Ek-1 Poliçe, zeyiller ve sıfat kayıtları; Ek-2 aciz/semeresiz takip dayanak belgeleri; Ek-3 varsa ilgili ödeme/hasar dosyası kayıtları; Ek-4 taahhüt ve teminat kapsamı çizelgesi; Ek-5 varsa temsil belgesi.</w:t>
      </w:r>
    </w:p>
    <w:p>
      <w:pPr>
        <w:pStyle w:val="Title"/>
        <w:pageBreakBefore/>
      </w:pPr>
      <w:r>
        <w:t>Dilekçeyi tamamlama ve belge kontrolü</w:t>
      </w:r>
    </w:p>
    <w:p>
      <w:r>
        <w:t>Bu sayfa başvurucunun belge kontrolü içindir; sigortacıya gönderilecek nüshadan çıkarılır. Örnek ilk teminat istemidir. Fesih açıklaması, sigortacının iflası veya farklı bir prim artışı işlemi yerine kullanılmaz.</w:t>
      </w:r>
    </w:p>
    <w:p>
      <w:pPr>
        <w:pStyle w:val="Heading1"/>
      </w:pPr>
      <w:r>
        <w:t>Sigorta ettiren sıfatı</w:t>
      </w:r>
    </w:p>
    <w:p>
      <w:r>
        <w:t>Poliçede sigorta ettirenin kim olduğunu kontrol edin. Şirket başvurusunda güncel unvan ve temsil kaydı ekleyin. Sigortalı veya lehtar sıfatını sigorta ettiren diye değiştirmeyin.</w:t>
      </w:r>
    </w:p>
    <w:p>
      <w:pPr>
        <w:pStyle w:val="Heading1"/>
      </w:pPr>
      <w:r>
        <w:t>Kanuni sebep</w:t>
      </w:r>
    </w:p>
    <w:p>
      <w:r>
        <w:t>Aciz ya da semeresiz takip olgusunu gerçek belge adı, makam, dosya numarası, tarih ve sonuçla açıklayın. Tek gecikmeyi veya yalnız takip başlatılmasını sonuçsuz takip gibi yazmayın.</w:t>
      </w:r>
    </w:p>
    <w:p>
      <w:pPr>
        <w:pStyle w:val="Heading1"/>
      </w:pPr>
      <w:r>
        <w:t>Borçlu ve sigortacı kimliği</w:t>
      </w:r>
    </w:p>
    <w:p>
      <w:r>
        <w:t>Takip kaydındaki borçlu ile poliçedeki sigortacıyı eşleştirin. Farklı acente veya grup şirketi kaydını aynı tüzel kişi hakkında belge diye sunmayın. Gerçek unvan değişikliğini belgeleriyle açıklayın.</w:t>
      </w:r>
    </w:p>
    <w:p>
      <w:pPr>
        <w:pStyle w:val="Heading1"/>
      </w:pPr>
      <w:r>
        <w:t>Taahhüt ve teminat</w:t>
      </w:r>
    </w:p>
    <w:p>
      <w:r>
        <w:t>Güvence istenen sözleşme edimini, dönemi ve kapsamı yazın. Poliçe limitini kesin alacak tutarı gibi göstermeyin. Teminatın kapsam, tutar, süre, lehtar ve kullanım şartlarını tam belgeyle inceleyin.</w:t>
      </w:r>
    </w:p>
    <w:p>
      <w:pPr>
        <w:pStyle w:val="Heading1"/>
      </w:pPr>
      <w:r>
        <w:t>Bir haftalık süre</w:t>
      </w:r>
    </w:p>
    <w:p>
      <w:r>
        <w:t>TTK 1417/1 istemden itibaren bir hafta içinde teminat verilmemesinde fesih hakkı düzenler. İlk istem sözleşmeyi kendiliğinden feshetmez. Gönderilen nüsha, yöneltme ve teslim kayıtlarını birlikte saklayın.</w:t>
      </w:r>
    </w:p>
    <w:p>
      <w:pPr>
        <w:pStyle w:val="Heading1"/>
      </w:pPr>
      <w:r>
        <w:t>Diğer hukuki durumlar</w:t>
      </w:r>
    </w:p>
    <w:p>
      <w:r>
        <w:t>Mevcut iflas, konkordato veya ruhsat işlemi varsa TTK 1413 ve 1418 ayrımını kontrol edin. İmza, adres, ek numarası ve gerçek tarihle başvuruyu tamamlayın. Verilecek teminat sözüyle teminatın fiilen verilmesini ayırın.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59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8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Sigortacıdan teminat isteme dilekçesi</dc:title>
  <dc:subject>TTK 1417/1 aciz veya semeresiz takip nedeniyle sigortacıdan teminat istemi</dc:subject>
  <dc:creator>Bakırcı &amp; Keskin Hukuk Bürosu</dc:creator>
  <cp:keywords>sigortacıdan teminat, TTK 1417, aciz, semeresiz takip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