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[MİRASBIRAKANIN] DİĞER MİRASÇILARINA</w:t>
      </w:r>
    </w:p>
    <w:p>
      <w:pPr/>
      <w:r>
        <w:rPr>
          <w:b/>
        </w:rPr>
        <w:t>Talepte bulunan:</w:t>
      </w:r>
      <w:r>
        <w:rPr>
          <w:b w:val="0"/>
        </w:rPr>
        <w:t xml:space="preserve"> [Ad soyad, adres]</w:t>
      </w:r>
      <w:r>
        <w:br/>
      </w:r>
      <w:r>
        <w:rPr>
          <w:b/>
        </w:rPr>
        <w:t>Mirasbırakan:</w:t>
      </w:r>
      <w:r>
        <w:rPr>
          <w:b w:val="0"/>
        </w:rPr>
        <w:t xml:space="preserve"> [Ad soyad, ölüm tarihi]</w:t>
      </w:r>
      <w:r>
        <w:br/>
      </w:r>
      <w:r>
        <w:rPr>
          <w:b/>
        </w:rPr>
        <w:t>Muhataplar:</w:t>
      </w:r>
      <w:r>
        <w:rPr>
          <w:b w:val="0"/>
        </w:rPr>
        <w:t xml:space="preserve"> [Ad soyad ve sıfatları]</w:t>
      </w:r>
      <w:r>
        <w:br/>
      </w:r>
      <w:r>
        <w:rPr>
          <w:b/>
        </w:rPr>
        <w:t>Konu:</w:t>
      </w:r>
      <w:r>
        <w:rPr>
          <w:b w:val="0"/>
        </w:rPr>
        <w:t xml:space="preserve"> TMK m.649/3 uyarınca tereke borçlarının paylaşmadan önce ödenmesi veya güvenceye bağlanmasıdır.</w:t>
      </w:r>
    </w:p>
    <w:p>
      <w:pPr/>
      <w:r>
        <w:rPr>
          <w:b w:val="0"/>
        </w:rPr>
        <w:t>[Belgeyi veren merci, tarih ve numara] bilgili mirasçılık belgesine göre mirasçıyım. Terekenin paylaşılmasına ilişkin [mevcut görüşme, plan veya dosya bilgisi] bulunmaktadır.</w:t>
      </w:r>
    </w:p>
    <w:p>
      <w:pPr/>
      <w:r>
        <w:rPr>
          <w:b w:val="0"/>
        </w:rPr>
        <w:t>Ek borç çizelgesinde alacaklı, hukuki dayanak, güncel tutar, vade, önceki ödeme ve mevcut teminat bilgilerini ayrı satırlarda gösterdim. Henüz doğrulanmamış veya itiraz konusu olan kalemler ayrıca işaretlenmiştir; bu kalemlerin listeye alınması kayıtsız borç kabulü açıklaması değildir.</w:t>
      </w:r>
    </w:p>
    <w:p>
      <w:pPr/>
      <w:r>
        <w:rPr>
          <w:b w:val="0"/>
        </w:rPr>
        <w:t>[Sıra numaraları] kapsamındaki borçların, güncel hesap ve yetkili alacaklı bilgisi doğrulanarak paylaşmadan önce ödenmesini istiyorum. [Sıra numaraları] bakımından ise [istenen güvence kapsamı ve gerekçesi] çerçevesinde hukuken geçerli ve borcu karşılayacak güvencenin kurulmasını talep ediyorum.</w:t>
      </w:r>
    </w:p>
    <w:p>
      <w:pPr/>
      <w:r>
        <w:rPr>
          <w:b w:val="0"/>
        </w:rPr>
        <w:t>TMK m.649/3 uyarınca ödeme veya güvence düzeni tamamlanmadan belirtilen borçların paylaşma planında karşılıksız bırakılmamasını; önerilen yöntem, kaynak, yetkili kişi ve işlem takviminin yazılı bildirilmesini; ödeme ve güvence belgelerinin ilgili borç satırıyla eşleştirilerek paylaşılmasını talep ederim.</w:t>
      </w:r>
    </w:p>
    <w:p>
      <w:pPr/>
      <w:r>
        <w:rPr>
          <w:b w:val="0"/>
        </w:rPr>
        <w:t>Bu istem, alacaklıya karşı sorumluluğun kendiliğinden sona erdiği beyanı veya bağımsız bir güvence sözleşmesi değildir. Mevcut itiraz, savunma ve dosya süreleri kendi kurallarına göre ayrıca izlenmektedir.</w:t>
      </w:r>
    </w:p>
    <w:p>
      <w:pPr/>
      <w:r>
        <w:rPr>
          <w:b/>
        </w:rPr>
        <w:t>Ekler:</w:t>
      </w:r>
      <w:r>
        <w:rPr>
          <w:b w:val="0"/>
        </w:rPr>
        <w:t xml:space="preserve"> [Mirasçılık belgesi], [borç çizelgesi], [sözleşme ve hesap kayıtları], [ödeme belgeleri], [mevcut teminat belgeleri], [varsa temsil belgesi].</w:t>
      </w:r>
    </w:p>
    <w:p>
      <w:pPr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 ve imza]</w:t>
      </w:r>
    </w:p>
    <w:p>
      <w:r>
        <w:br w:type="page"/>
      </w:r>
    </w:p>
    <w:p>
      <w:pPr>
        <w:pStyle w:val="Title"/>
      </w:pPr>
      <w:r>
        <w:t>Paylaşma öncesi borç envanteri</w:t>
      </w:r>
    </w:p>
    <w:p>
      <w:r>
        <w:t>Her borç için bu formu çoğaltın. Aynı borç farklı hesap veya dosyada görünüyorsa bağlantısını açıklayın; mükerrer toplamayın.</w:t>
      </w:r>
    </w:p>
    <w:p>
      <w:pPr>
        <w:pStyle w:val="Heading2"/>
      </w:pPr>
      <w:r>
        <w:t>Tereke ve başvuran</w:t>
      </w:r>
    </w:p>
    <w:p>
      <w:r>
        <w:t>Mirasbırakan / ölüm tarihi: [Doldurunuz]</w:t>
        <w:br/>
        <w:t>Başvuran / mirasçılık belgesi: [Doldurunuz]</w:t>
        <w:br/>
        <w:t>Diğer mirasçılar ve varsa temsilci: [Doldurunuz]</w:t>
        <w:br/>
        <w:t>Mevcut paylaşma planı veya dosya: [Doldurunuz]</w:t>
      </w:r>
    </w:p>
    <w:p>
      <w:pPr>
        <w:pStyle w:val="Heading2"/>
      </w:pPr>
      <w:r>
        <w:t>Borcun kimliği ve hesabı</w:t>
      </w:r>
    </w:p>
    <w:p>
      <w:r>
        <w:t>Sıra no / alacaklı: [Doldurunuz]</w:t>
        <w:br/>
        <w:t>Borç dayanağı / sözleşme veya dosya: [Doldurunuz]</w:t>
        <w:br/>
        <w:t>Hesap tarihi / para birimi: [Doldurunuz]</w:t>
        <w:br/>
        <w:t>Anapara: [Doldurunuz]</w:t>
        <w:br/>
        <w:t>Faiz / dönem / oran / dayanak: [Doldurunuz]</w:t>
        <w:br/>
        <w:t>Masraf ve diğer kalemler: [Doldurunuz]</w:t>
        <w:br/>
        <w:t>Önceki ödemeler / belgeleri: [Doldurunuz]</w:t>
        <w:br/>
        <w:t>Kalan tutar / vade: [Doldurunuz]</w:t>
      </w:r>
    </w:p>
    <w:p>
      <w:pPr>
        <w:pStyle w:val="Heading2"/>
      </w:pPr>
      <w:r>
        <w:t>İtiraz, teminat ve eksik bilgi</w:t>
      </w:r>
    </w:p>
    <w:p>
      <w:r>
        <w:t>Çekişmeli kalem / itirazın sebebi: [Varsa]</w:t>
        <w:br/>
        <w:t>Mevcut takip veya dava / aşaması: [Varsa]</w:t>
        <w:br/>
        <w:t>İzlenecek dosya süresi ve başlangıcı: [Varsa]</w:t>
        <w:br/>
        <w:t>Mevcut teminat / kapsamı / belgesi: [Varsa]</w:t>
        <w:br/>
        <w:t>Eksik kayıt / kimden isteneceği: [Doldurunuz]</w:t>
      </w:r>
    </w:p>
    <w:p>
      <w:r>
        <w:rPr>
          <w:sz w:val="20"/>
        </w:rPr>
        <w:t>Bu envanter borç ikrarı veya resmî defter değildir. Özel hukuk borcu, kamu borcu ve kişisel mirasçı gideri ayrı değerlendirilir. Tartışmalı kalemi kesin kabul edilmiş gibi göstermeyin.</w:t>
      </w:r>
    </w:p>
    <w:p>
      <w:r>
        <w:br w:type="page"/>
      </w:r>
    </w:p>
    <w:p>
      <w:pPr>
        <w:pStyle w:val="Title"/>
      </w:pPr>
      <w:r>
        <w:t>Ödeme ve güvence uygulama takibi</w:t>
      </w:r>
    </w:p>
    <w:p>
      <w:r>
        <w:t>Her borcun yöntemini ayrı belirleyin. Güvence için kullanılan aracın kendi şekil ve kuruluş koşulları tamamlanmalıdır.</w:t>
      </w:r>
    </w:p>
    <w:p>
      <w:pPr>
        <w:pStyle w:val="Heading2"/>
      </w:pPr>
      <w:r>
        <w:t>Talep edilen işlem</w:t>
      </w:r>
    </w:p>
    <w:p>
      <w:r>
        <w:t>Borç sıra no / seçilen yöntem: [Ödeme veya güvence]</w:t>
        <w:br/>
        <w:t>Ödeme kaynağı / yetkili kişi: [Doldurunuz]</w:t>
        <w:br/>
        <w:t>Doğrulanan alacaklı / güncel hesap: [Doldurunuz]</w:t>
        <w:br/>
        <w:t>Güvence isteniyorsa kapsam / tutar / süre: [Doldurunuz]</w:t>
        <w:br/>
        <w:t>Güvence aracı / gerekli ayrı işlemler: [Doldurunuz]</w:t>
        <w:br/>
        <w:t>Alacaklının rızasına ilişkin belge: [Varsa kapsamını yazınız]</w:t>
      </w:r>
    </w:p>
    <w:p>
      <w:pPr>
        <w:pStyle w:val="Heading2"/>
      </w:pPr>
      <w:r>
        <w:t>Bildirim ve cevap</w:t>
      </w:r>
    </w:p>
    <w:p>
      <w:r>
        <w:t>Muhatap / gönderim / ulaşma kaydı: [Doldurunuz]</w:t>
        <w:br/>
        <w:t>Gönderilen borç çizelgesi sürümü: [Tarih]</w:t>
        <w:br/>
        <w:t>Cevap / kabul edilen ve tartışılan kalemler: [Doldurunuz]</w:t>
        <w:br/>
        <w:t>İşlemi yapacak kişi / kararlaştırılan tarih: [Doldurunuz]</w:t>
      </w:r>
    </w:p>
    <w:p>
      <w:pPr>
        <w:pStyle w:val="Heading2"/>
      </w:pPr>
      <w:r>
        <w:t>Tamamlanan işlem</w:t>
      </w:r>
    </w:p>
    <w:p>
      <w:r>
        <w:t>Ödeme tarihi / tutarı / belge no: [Varsa]</w:t>
        <w:br/>
        <w:t>Kapanan kalemler / kalan bakiye: [Doldurunuz]</w:t>
        <w:br/>
        <w:t>Güvence belgesi / kuruluş işlemi / tarih: [Varsa]</w:t>
        <w:br/>
        <w:t>Güvence bitişi / izlenecek işlem: [Varsa]</w:t>
        <w:br/>
        <w:t>Borç bitince teminatın çözülmesi: [İşlem ve belge]</w:t>
        <w:br/>
        <w:t>Paylaşma belgesine işlenen kayıt: [Varsa]</w:t>
      </w:r>
    </w:p>
    <w:p>
      <w:r>
        <w:rPr>
          <w:sz w:val="20"/>
        </w:rPr>
        <w:t>TMK m.649/3 her mirasçıya paylaşmadan önce ödeme veya güvence isteme hakkı verir. Yazı tek başına bloke, ipotek veya mahkeme tedbiri oluşturmaz. TMK m.681 bakımından alacaklıya karşı sorumluluk ayrıca incelenir.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Tereke borçlarının ödenmesi veya güvenceye bağlanması talep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