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[YER VE NUMARA] SULH HUKUK MAHKEMESİNE</w:t>
      </w:r>
    </w:p>
    <w:p>
      <w:pPr/>
      <w:r>
        <w:rPr>
          <w:b/>
        </w:rPr>
        <w:t>Dosya no:</w:t>
      </w:r>
      <w:r>
        <w:rPr>
          <w:b w:val="0"/>
        </w:rPr>
        <w:t xml:space="preserve"> [Esas / değişik iş numarası]</w:t>
      </w:r>
      <w:r>
        <w:br/>
      </w:r>
      <w:r>
        <w:rPr>
          <w:b/>
        </w:rPr>
        <w:t>Beyanda bulunan:</w:t>
      </w:r>
      <w:r>
        <w:rPr>
          <w:b w:val="0"/>
        </w:rPr>
        <w:t xml:space="preserve"> [Ad soyad ve kimlik bilgisi]</w:t>
      </w:r>
      <w:r>
        <w:br/>
      </w:r>
      <w:r>
        <w:rPr>
          <w:b/>
        </w:rPr>
        <w:t>Adres:</w:t>
      </w:r>
      <w:r>
        <w:rPr>
          <w:b w:val="0"/>
        </w:rPr>
        <w:t xml:space="preserve"> [Tebligata elverişli adres]</w:t>
      </w:r>
      <w:r>
        <w:br/>
      </w:r>
      <w:r>
        <w:rPr>
          <w:b/>
        </w:rPr>
        <w:t>Mirasbırakan:</w:t>
      </w:r>
      <w:r>
        <w:rPr>
          <w:b w:val="0"/>
        </w:rPr>
        <w:t xml:space="preserve"> [Ad soyad, dosyadaki ayırt edici bilgiler]</w:t>
      </w:r>
      <w:r>
        <w:br/>
      </w:r>
      <w:r>
        <w:rPr>
          <w:b/>
        </w:rPr>
        <w:t>Konu:</w:t>
      </w:r>
      <w:r>
        <w:rPr>
          <w:b w:val="0"/>
        </w:rPr>
        <w:t xml:space="preserve"> TMK m.550 uyarınca vasiyeti yerine getirme görevini kabul etmediğimin bildirilmesidir.</w:t>
      </w:r>
    </w:p>
    <w:p>
      <w:pPr/>
      <w:r>
        <w:rPr>
          <w:b/>
        </w:rPr>
        <w:t>AÇIKLAMALAR</w:t>
      </w:r>
    </w:p>
    <w:p>
      <w:pPr/>
      <w:r>
        <w:rPr>
          <w:b w:val="0"/>
        </w:rPr>
        <w:t>1. Mahkemenizin yukarıdaki dosyasında, [mirasbırakanın adı] tarafından düzenlenen [tarih ve biliniyorsa işlem bilgisi] vasiyetname kapsamında vasiyeti yerine getirme görevlisi olarak belirlendiğim tarafıma bildirilmiştir.</w:t>
      </w:r>
    </w:p>
    <w:p>
      <w:pPr/>
      <w:r>
        <w:rPr>
          <w:b w:val="0"/>
        </w:rPr>
        <w:t>2. Görev bildiriminin tebliğ tarihi [tarih], bildirime ilişkin kayıt [belge ve numara] şeklindedir. Bildirimin örneği ve ilgili tebliğ kaydı ektedir.</w:t>
      </w:r>
    </w:p>
    <w:p>
      <w:pPr/>
      <w:r>
        <w:rPr>
          <w:b w:val="0"/>
        </w:rPr>
        <w:t>3. Türk Medeni Kanunu m.550 uyarınca vasiyeti yerine getirme görevini kabul etmediğimi, kanunda belirtilen on beş günlük süre içinde açıkça bildiriyorum.</w:t>
      </w:r>
    </w:p>
    <w:p>
      <w:pPr/>
      <w:r>
        <w:rPr>
          <w:b/>
        </w:rPr>
        <w:t>HUKUKİ DAYANAK:</w:t>
      </w:r>
      <w:r>
        <w:rPr>
          <w:b w:val="0"/>
        </w:rPr>
        <w:t xml:space="preserve"> 4721 sayılı Türk Medeni Kanunu m.550.</w:t>
      </w:r>
    </w:p>
    <w:p>
      <w:pPr/>
      <w:r>
        <w:rPr>
          <w:b/>
        </w:rPr>
        <w:t>SONUÇ VE İSTEM:</w:t>
      </w:r>
      <w:r>
        <w:rPr>
          <w:b w:val="0"/>
        </w:rPr>
        <w:t xml:space="preserve"> Vasiyeti yerine getirme görevini kabul etmediğime ilişkin beyanımın dosyaya alınmasını ve bu beyan doğrultusunda gerekli işlemlerin yapılmasını arz ederim.</w:t>
      </w:r>
    </w:p>
    <w:p>
      <w:pPr>
        <w:jc w:val="right"/>
      </w:pPr>
      <w:r>
        <w:rPr>
          <w:b w:val="0"/>
        </w:rPr>
        <w:t>[Tarih]</w:t>
      </w:r>
      <w:r>
        <w:br/>
      </w:r>
      <w:r>
        <w:rPr>
          <w:b w:val="0"/>
        </w:rPr>
        <w:t>[Ad soyad ve imza]</w:t>
      </w:r>
    </w:p>
    <w:p>
      <w:pPr/>
      <w:r>
        <w:rPr>
          <w:b/>
        </w:rPr>
        <w:t>Ekler:</w:t>
      </w:r>
      <w:r>
        <w:rPr>
          <w:b w:val="0"/>
        </w:rPr>
        <w:t xml:space="preserve"> 1. Mahkemenin görev bildirimi. 2. Tebliğ kaydı. 3. Beyanı açıklayan diğer belgeler [varsa, adlarıyla].</w:t>
      </w:r>
    </w:p>
    <w:p>
      <w:r>
        <w:br w:type="page"/>
      </w:r>
    </w:p>
    <w:p>
      <w:pPr>
        <w:pStyle w:val="Title"/>
      </w:pPr>
      <w:r>
        <w:t>Bildirim ve dosya eşleştirme formu</w:t>
      </w:r>
    </w:p>
    <w:p>
      <w:r>
        <w:t>Bu sayfa hazırlık içindir. Ret beyanının mahkemeye iletilmesinin yerine geçmez. Süre hesabını dosyadaki gerçek tebliğ kaydına göre kontrol edin.</w:t>
      </w:r>
    </w:p>
    <w:p>
      <w:pPr>
        <w:pStyle w:val="Heading2"/>
      </w:pPr>
      <w:r>
        <w:t>Dosya ve kişi</w:t>
      </w:r>
    </w:p>
    <w:p>
      <w:r>
        <w:t>Mahkemenin tam adı: [Doldurunuz]</w:t>
        <w:br/>
        <w:t>Güncel dosya numarası: [Doldurunuz]</w:t>
        <w:br/>
        <w:t>Mirasbırakanın adı: [Doldurunuz]</w:t>
        <w:br/>
        <w:t>Beyan sahibinin adı: [Doldurunuz]</w:t>
        <w:br/>
        <w:t>Görevlendirmeyi içeren vasiyetnamenin tarihi: [Doldurunuz]</w:t>
        <w:br/>
        <w:t>Bildirimdeki vasiyetname kaydı: [Doldurunuz]</w:t>
      </w:r>
    </w:p>
    <w:p>
      <w:pPr>
        <w:pStyle w:val="Heading2"/>
      </w:pPr>
      <w:r>
        <w:t>Tebliğ kaydı</w:t>
      </w:r>
    </w:p>
    <w:p>
      <w:r>
        <w:t>Bildirim belgesinin tarihi / sayısı: [Doldurunuz]</w:t>
        <w:br/>
        <w:t>Bildirim kanalı: [Fizikî / elektronik / diğer kayıt]</w:t>
        <w:br/>
        <w:t>Hukuken tebliğ tarihi: [Kayıttan aktarınız]</w:t>
        <w:br/>
        <w:t>Elektronik ise adrese ulaşma tarihi: [Doldurunuz]</w:t>
        <w:br/>
        <w:t>Tebliğ tarihinin dayandığı belge: [Doldurunuz]</w:t>
        <w:br/>
        <w:t>On beş günlük sürenin kontrolü / son gün: [Dosyaya göre]</w:t>
        <w:br/>
        <w:t>Hesabı kontrol eden ve kontrol tarihi: [Doldurunuz]</w:t>
      </w:r>
    </w:p>
    <w:p>
      <w:pPr>
        <w:pStyle w:val="Heading2"/>
      </w:pPr>
      <w:r>
        <w:t>Önceki işlem kontrolü</w:t>
      </w:r>
    </w:p>
    <w:p>
      <w:r>
        <w:t>Önceden kabul beyanı verildi mi? [Gerçek durum]</w:t>
        <w:br/>
        <w:t>Görevli sıfatıyla işlem yapıldı mı? [İşlem ve tarih]</w:t>
        <w:br/>
        <w:t>Görevlilik belgesi alındı mı? [Gerçek durum]</w:t>
        <w:br/>
        <w:t>Elde tereke evrakı / eşyası var mı? [Liste]</w:t>
        <w:br/>
        <w:t>Tartışmalı tarih veya bilgi: [Açıklayınız]</w:t>
      </w:r>
    </w:p>
    <w:p>
      <w:r>
        <w:rPr>
          <w:sz w:val="20"/>
        </w:rPr>
        <w:t>Önceden kabul veya süre geçişi varsa başlangıçtaki ret ile TMK m.554 kapsamındaki ayrılmayı karıştırmayın. Fiilen yapılan işlemleri gizlemeyin.</w:t>
      </w:r>
    </w:p>
    <w:p>
      <w:r>
        <w:br w:type="page"/>
      </w:r>
    </w:p>
    <w:p>
      <w:pPr>
        <w:pStyle w:val="Title"/>
      </w:pPr>
      <w:r>
        <w:t>Beyan teslim ve dosya takip formu</w:t>
      </w:r>
    </w:p>
    <w:p>
      <w:r>
        <w:t>Bu sayfa başvuranda kalır. Dilekçenin bilgisayarda hazırlanması, mahkemeye verilmiş olduğu anlamına gelmez.</w:t>
      </w:r>
    </w:p>
    <w:p>
      <w:pPr>
        <w:pStyle w:val="Heading2"/>
      </w:pPr>
      <w:r>
        <w:t>Sunulan evrak</w:t>
      </w:r>
    </w:p>
    <w:p>
      <w:r>
        <w:t>İmzalı dilekçenin tarihi: [Doldurunuz]</w:t>
        <w:br/>
        <w:t>Sunulan mahkeme / dosya: [Doldurunuz]</w:t>
        <w:br/>
        <w:t>Eklerin adları ve sayfa sayısı: [Doldurunuz]</w:t>
        <w:br/>
        <w:t>Başvuru kanalı: [Doldurunuz]</w:t>
        <w:br/>
        <w:t>Beyanı sunan kişi / sıfatı: [Doldurunuz]</w:t>
      </w:r>
    </w:p>
    <w:p>
      <w:pPr>
        <w:pStyle w:val="Heading2"/>
      </w:pPr>
      <w:r>
        <w:t>Teslim kanıtı</w:t>
      </w:r>
    </w:p>
    <w:p>
      <w:r>
        <w:t>Mahkemeye sunulma tarihi: [Doldurunuz]</w:t>
        <w:br/>
        <w:t>Evrak veya işlem numarası: [Doldurunuz]</w:t>
        <w:br/>
        <w:t>Teslim kaydının saklandığı yer: [Doldurunuz]</w:t>
        <w:br/>
        <w:t>Dosyadaki evrakın adı ve tarihi: [Doldurunuz]</w:t>
        <w:br/>
        <w:t>Doğru imzalı nüsha mı? [Kontrol sonucu]</w:t>
        <w:br/>
        <w:t>Eksik veya yanlış ek için tamamlama kaydı: [Varsa]</w:t>
      </w:r>
    </w:p>
    <w:p>
      <w:pPr>
        <w:pStyle w:val="Heading2"/>
      </w:pPr>
      <w:r>
        <w:t>Sonraki işlemler</w:t>
      </w:r>
    </w:p>
    <w:p>
      <w:r>
        <w:t>Mahkemenin sonraki bildirimi: [Tarih ve sayı]</w:t>
        <w:br/>
        <w:t>İstenen açıklama / belge: [Varsa]</w:t>
        <w:br/>
        <w:t>Cevap veya tamamlama kaydı: [Varsa]</w:t>
        <w:br/>
        <w:t>Eldeki tereke belgesi/eşyası için bildirim: [Varsa]</w:t>
        <w:br/>
        <w:t>Dosya kontrolünün tarihi: [Doldurunuz]</w:t>
      </w:r>
    </w:p>
    <w:p>
      <w:r>
        <w:rPr>
          <w:sz w:val="20"/>
        </w:rPr>
        <w:t>Dayanak: TMK m.550. Görev, sulh hâkiminin bildiriminden başlayarak on beş gün içinde kabul edilmediği bildirilmezse kabul edilmiş sayılır. Görevden sonradan ayrılma m.554 kapsamındadır ve uygunsuz zamanda bırakma yasağı vardır. Bu dosya mirasın reddi, vasiyetnamenin iptali veya başka görevlinin azli için hazırlanmış değildir.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Vasiyeti yerine getirme görevini ret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