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181 1 İstinabe Dinleme Günü Bildirim Dilekçesi</w:t>
      </w:r>
    </w:p>
    <w:p>
      <w:pPr>
        <w:spacing w:after="140"/>
        <w:jc w:val="center"/>
      </w:pPr>
      <w:r>
        <w:rPr>
          <w:b/>
          <w:sz w:val="22"/>
        </w:rPr>
        <w:t>[ESAS DAVAYA BAKAN CEZA MAHKEMESİNE]</w:t>
      </w:r>
      <w:r>
        <w:rPr>
          <w:i/>
        </w:rPr>
        <w:br/>
        <w:t>[Gerektiğinde talimat mahkemesine gönderilmek üzere]</w:t>
      </w:r>
    </w:p>
    <w:p>
      <w:pPr>
        <w:spacing w:after="40" w:line="240" w:lineRule="auto"/>
      </w:pPr>
      <w:r>
        <w:rPr>
          <w:b/>
        </w:rPr>
        <w:t xml:space="preserve">ESAS NO: </w:t>
      </w:r>
      <w:r>
        <w:t>[Gerçek esas numarası]</w:t>
      </w:r>
    </w:p>
    <w:p>
      <w:pPr>
        <w:spacing w:after="40" w:line="240" w:lineRule="auto"/>
      </w:pPr>
      <w:r>
        <w:rPr>
          <w:b/>
        </w:rPr>
        <w:t xml:space="preserve">TALİMAT MAHKEMESİ VE NO: </w:t>
      </w:r>
      <w:r>
        <w:t>[Varsa mahkeme ve talimat numarası]</w:t>
      </w:r>
    </w:p>
    <w:p>
      <w:pPr>
        <w:spacing w:after="40" w:line="240" w:lineRule="auto"/>
      </w:pPr>
      <w:r>
        <w:rPr>
          <w:b/>
        </w:rPr>
        <w:t xml:space="preserve">TALEPTE BULUNAN: </w:t>
      </w:r>
      <w:r>
        <w:t>[Sanık / suçtan zarar gören, ad-soyad ve tebligat adresi]</w:t>
      </w:r>
    </w:p>
    <w:p>
      <w:pPr>
        <w:spacing w:after="40" w:line="240" w:lineRule="auto"/>
      </w:pPr>
      <w:r>
        <w:rPr>
          <w:b/>
        </w:rPr>
        <w:t xml:space="preserve">MÜDAFİİ / VEKİLİ: </w:t>
      </w:r>
      <w:r>
        <w:t>Av. [Ad-soyad, baro-sicil ve adres; varsa]</w:t>
      </w:r>
    </w:p>
    <w:p>
      <w:pPr>
        <w:spacing w:before="80" w:after="120"/>
      </w:pPr>
      <w:r>
        <w:rPr>
          <w:b/>
        </w:rPr>
        <w:t xml:space="preserve">KONU: </w:t>
      </w:r>
      <w:r>
        <w:t>[Tanık/bilirkişi adı veya dosyadaki ayırt edici kayıt] için CMK m.180 kapsamında yapılacak naiplik/istinabe dinlemesinin gün, saat, yer ve talimat bilgilerinin CMK m.181/1 uyarınca tarafımıza bildirilmesi; gün değişmişse yeni tarihin ayrıca bildirilmesi ve işlem tamamlanmışsa tutanak ile bağlantılı kayıtların esas dosyaya getirtilmesi talebidir.</w:t>
      </w:r>
    </w:p>
    <w:p>
      <w:pPr>
        <w:pStyle w:val="Heading1"/>
        <w:keepNext/>
      </w:pPr>
      <w:r>
        <w:t>AÇIKLAMALAR</w:t>
      </w:r>
    </w:p>
    <w:p>
      <w:pPr>
        <w:spacing w:after="100" w:line="259" w:lineRule="auto"/>
        <w:ind w:left="29" w:firstLine="317"/>
      </w:pPr>
      <w:r>
        <w:rPr>
          <w:b/>
        </w:rPr>
        <w:t xml:space="preserve">1. </w:t>
      </w:r>
      <w:r>
        <w:t>Mahkemenizin yukarıda numarası yazılı dosyasında [sanık/suçtan zarar gören] sıfatıyla yer almaktayım. [Tarih] tarihli ara kararda [tanık/bilirkişi ve işlem konusu] hakkında [naip hâkim/istinabe olunan mahkeme] aracılığıyla dinleme yapılmasına karar verildiği [gerçek evrakın adı ve tarihi] kaydından anlaşılmaktadır.</w:t>
      </w:r>
    </w:p>
    <w:p>
      <w:pPr>
        <w:spacing w:after="100" w:line="259" w:lineRule="auto"/>
        <w:ind w:left="29" w:firstLine="317"/>
      </w:pPr>
      <w:r>
        <w:rPr>
          <w:b/>
        </w:rPr>
        <w:t xml:space="preserve">2. </w:t>
      </w:r>
      <w:r>
        <w:t>İlgili talimatın [mahkeme ve talimat numarası] kaydıyla yürütüldüğü [dosyada bulunan gönderim/teslim kaydı] üzerinden görülmektedir. Ancak tarafımıza dinleme gününü gösteren bir bildirim ulaşmamıştır / [tarih] günü bildirildikten sonra işlemin [dosyada görülen nedenle] başka bir tarihe bırakıldığı anlaşılmış, yeni gün tarafımıza bildirilmemiştir. Öğrenme kaynağı [UYAP evrakı, tebligat, kalem kaydı veya başka gerçek kayıt], öğrenme tarihi [tarih]tir.</w:t>
      </w:r>
    </w:p>
    <w:p>
      <w:pPr>
        <w:spacing w:after="100" w:line="259" w:lineRule="auto"/>
        <w:ind w:left="29" w:firstLine="317"/>
      </w:pPr>
      <w:r>
        <w:rPr>
          <w:b/>
        </w:rPr>
        <w:t xml:space="preserve">3. </w:t>
      </w:r>
      <w:r>
        <w:t>CMK m.181/1, tanık veya bilirkişilerin dinlenmesi için belirlenen günün Cumhuriyet savcısına, suçtan zarar görene, vekiline, sanığa ve müdafiine bildirilmesini düzenlemektedir. Kanunda sabit gün sayısı bulunmamakla birlikte bildirimin işleme hazırlanma ve katılım imkânını fiilen sağlayacak zamanda yapılması gerekir.</w:t>
      </w:r>
    </w:p>
    <w:p>
      <w:pPr>
        <w:spacing w:after="100" w:line="259" w:lineRule="auto"/>
        <w:ind w:left="29" w:firstLine="317"/>
      </w:pPr>
      <w:r>
        <w:rPr>
          <w:b/>
        </w:rPr>
        <w:t xml:space="preserve">4. </w:t>
      </w:r>
      <w:r>
        <w:t>Dinlenecek kişinin açıklamaları [dosyadaki belirli olay/rapor/sayfa] bakımından önemlidir. Hazırlanması gereken soru başlıkları [kısa ve somut başlıklar] olup bunların [ilgili kayıt] ile karşılaştırılması gerekmektedir. Bu açıklama, söylenecek sonucu önceden varsaymak için değil, bildirim eksikliğinin savunma veya katılım hazırlığına somut etkisini göstermek için sunulmaktadır.</w:t>
      </w:r>
    </w:p>
    <w:p>
      <w:pPr>
        <w:spacing w:after="100" w:line="259" w:lineRule="auto"/>
        <w:ind w:left="29" w:firstLine="317"/>
      </w:pPr>
      <w:r>
        <w:rPr>
          <w:b/>
        </w:rPr>
        <w:t xml:space="preserve">5. </w:t>
      </w:r>
      <w:r>
        <w:t>İşlem henüz tamamlanmadıysa güncel gün, saat, yer, dinlenecek kişi ve talimat numarasının tarafımıza bildirilmesini; değişiklik olduğunda yeni gün için ayrıca bildirim yapılmasını talep ediyoruz. İşlem tamamlanmışsa düzenlenen tutanağın esas dosyaya getirtilmesini, hazır bulunan kişiler ile yöneltilen soruların dosya kaydından belirlenmesini ve müdafi hazır bulunduğu hâlde tutanak örneği verilmemişse CMK m.181/1 uyarınca örneğin verilmesini istiyoruz.</w:t>
      </w:r>
    </w:p>
    <w:p>
      <w:pPr>
        <w:spacing w:after="100" w:line="259" w:lineRule="auto"/>
        <w:ind w:left="29" w:firstLine="317"/>
      </w:pPr>
      <w:r>
        <w:rPr>
          <w:b/>
        </w:rPr>
        <w:t xml:space="preserve">6. </w:t>
      </w:r>
      <w:r>
        <w:t>Bildirim yapılmadan tamamlanan işlem bakımından [yöneltilemeyen somut soru veya incelenemeyen belge] nedeniyle oluşan usul eksikliğinin; tanığın veya bilirkişinin dosyadaki rolü ve sonraki giderim olanağı değerlendirilerek etkili soru yöneltmeye imkân sağlayacak uygun işlemle giderilmesi talep edilmektedir. Otomatik hükümsüzlük veya önceden belirlenmiş bir sonuç ileri sürülmemektedir.</w:t>
      </w:r>
    </w:p>
    <w:p>
      <w:pPr>
        <w:spacing w:before="100"/>
      </w:pPr>
      <w:r>
        <w:rPr>
          <w:b/>
        </w:rPr>
        <w:t xml:space="preserve">HUKUKİ NEDENLER: </w:t>
      </w:r>
      <w:r>
        <w:t>CMK m.180, 181/1-3, 201, 209, 210 ve ilgili mevzuat.</w:t>
      </w:r>
    </w:p>
    <w:p>
      <w:r>
        <w:rPr>
          <w:b/>
        </w:rPr>
        <w:t xml:space="preserve">DELİL VE EKLER: </w:t>
      </w:r>
      <w:r>
        <w:t>[Ara karar], [talimat gönderim ve teslim kaydı], [mevcut bildirim/tebligat], [gün değişikliği kaydı], [ilgili beyan veya rapor bölümü], [soru ve belge bağlantı listesi], [işlem tamamlandıysa tutanak dönüş kaydı].</w:t>
      </w:r>
    </w:p>
    <w:p>
      <w:pPr>
        <w:spacing w:before="100" w:after="120"/>
      </w:pPr>
      <w:r>
        <w:rPr>
          <w:b/>
        </w:rPr>
        <w:t xml:space="preserve">SONUÇ VE İSTEM: </w:t>
      </w:r>
      <w:r>
        <w:t>Yukarıda açıklanan nedenlerle; [tanık/bilirkişi] için belirlenen gün, saat, yer ve talimat bilgilerinin CMK m.181/1 uyarınca tarafımıza bildirilmesine; gün değişmişse yeni tarihin ayrıca bildirilmesine; işlem tamamlanmışsa tutanak ve bağlantılı kayıtların esas dosyaya getirtilmesine, müdafi hazır bulunmuşsa tutanak örneğinin verilmesine ve somut soru yöneltme imkânını etkileyen eksikliğin dosyanın mevcut aşamasında uygun usulle giderilmesine karar verilmesini saygıyla talep ederim. [Tarih]</w:t>
      </w:r>
    </w:p>
    <w:p>
      <w:pPr>
        <w:spacing w:before="80"/>
        <w:jc w:val="right"/>
      </w:pPr>
      <w:r>
        <w:rPr>
          <w:b/>
        </w:rPr>
        <w:t>Talepte bulunan / müdafii / vekili</w:t>
        <w:br/>
      </w:r>
      <w:r>
        <w:t>[Ad-soyad ve imza]</w:t>
      </w:r>
    </w:p>
    <w:p>
      <w:pPr>
        <w:sectPr>
          <w:pgSz w:w="12240" w:h="15840"/>
          <w:pgMar w:top="792" w:right="1008" w:bottom="792" w:left="1008" w:header="720" w:footer="720" w:gutter="0"/>
          <w:cols w:space="720"/>
          <w:docGrid w:linePitch="360"/>
        </w:sectPr>
      </w:pPr>
    </w:p>
    <w:p>
      <w:pPr>
        <w:pStyle w:val="Heading1"/>
        <w:jc w:val="center"/>
      </w:pPr>
      <w:r>
        <w:t>İşlem ve Bildirim Takip Çizelgesi</w:t>
      </w:r>
    </w:p>
    <w:p>
      <w:r>
        <w:t>Aşağıdaki çizelge, mevcut dosya kayıtlarını tarih sırasıyla eşleştirmek içindir. Bilinmeyen alanlara varsayım yazılmaz; ilgili kayıt mahkemeden istenir.</w:t>
      </w:r>
    </w:p>
    <w:tbl>
      <w:tblPr>
        <w:tblStyle w:val="TableGrid"/>
        <w:tblW w:type="auto" w:w="0"/>
        <w:tblLayout w:type="fixed"/>
        <w:tblLook w:firstColumn="1" w:firstRow="1" w:lastColumn="0" w:lastRow="0" w:noHBand="0" w:noVBand="1" w:val="04A0"/>
      </w:tblPr>
      <w:tblGrid>
        <w:gridCol w:w="3408"/>
        <w:gridCol w:w="3408"/>
        <w:gridCol w:w="3408"/>
      </w:tblGrid>
      <w:tr>
        <w:trPr>
          <w:tblHeader w:val="true"/>
        </w:trPr>
        <w:tc>
          <w:tcPr>
            <w:tcW w:type="dxa" w:w="2232"/>
            <w:vAlign w:val="center"/>
            <w:tcMar>
              <w:top w:w="90" w:type="dxa"/>
              <w:start w:w="100" w:type="dxa"/>
              <w:bottom w:w="90" w:type="dxa"/>
              <w:end w:w="100" w:type="dxa"/>
            </w:tcMar>
            <w:shd w:fill="1F4E78"/>
          </w:tcPr>
          <w:p>
            <w:pPr>
              <w:jc w:val="center"/>
            </w:pPr>
            <w:r>
              <w:rPr>
                <w:b/>
                <w:color w:val="FFFFFF"/>
                <w:sz w:val="17"/>
              </w:rPr>
              <w:t>Kayıt</w:t>
            </w:r>
          </w:p>
        </w:tc>
        <w:tc>
          <w:tcPr>
            <w:tcW w:type="dxa" w:w="3528"/>
            <w:vAlign w:val="center"/>
            <w:tcMar>
              <w:top w:w="90" w:type="dxa"/>
              <w:start w:w="100" w:type="dxa"/>
              <w:bottom w:w="90" w:type="dxa"/>
              <w:end w:w="100" w:type="dxa"/>
            </w:tcMar>
            <w:shd w:fill="1F4E78"/>
          </w:tcPr>
          <w:p>
            <w:pPr>
              <w:jc w:val="center"/>
            </w:pPr>
            <w:r>
              <w:rPr>
                <w:b/>
                <w:color w:val="FFFFFF"/>
                <w:sz w:val="17"/>
              </w:rPr>
              <w:t>Dosyaya Yazılacak Bilgi</w:t>
            </w:r>
          </w:p>
        </w:tc>
        <w:tc>
          <w:tcPr>
            <w:tcW w:type="dxa" w:w="4104"/>
            <w:vAlign w:val="center"/>
            <w:tcMar>
              <w:top w:w="90" w:type="dxa"/>
              <w:start w:w="100" w:type="dxa"/>
              <w:bottom w:w="90" w:type="dxa"/>
              <w:end w:w="100" w:type="dxa"/>
            </w:tcMar>
            <w:shd w:fill="1F4E78"/>
          </w:tcPr>
          <w:p>
            <w:pPr>
              <w:jc w:val="center"/>
            </w:pPr>
            <w:r>
              <w:rPr>
                <w:b/>
                <w:color w:val="FFFFFF"/>
                <w:sz w:val="17"/>
              </w:rPr>
              <w:t>Kontrol Amacı</w:t>
            </w:r>
          </w:p>
        </w:tc>
      </w:tr>
      <w:tr>
        <w:tc>
          <w:tcPr>
            <w:tcW w:type="dxa" w:w="2232"/>
            <w:vAlign w:val="center"/>
            <w:tcMar>
              <w:top w:w="90" w:type="dxa"/>
              <w:start w:w="100" w:type="dxa"/>
              <w:bottom w:w="90" w:type="dxa"/>
              <w:end w:w="100" w:type="dxa"/>
            </w:tcMar>
          </w:tcPr>
          <w:p>
            <w:pPr>
              <w:spacing w:after="0" w:line="240" w:lineRule="auto"/>
            </w:pPr>
            <w:r>
              <w:rPr>
                <w:sz w:val="16"/>
              </w:rPr>
              <w:t>Esas dosyası</w:t>
            </w:r>
          </w:p>
        </w:tc>
        <w:tc>
          <w:tcPr>
            <w:tcW w:type="dxa" w:w="3528"/>
            <w:vAlign w:val="center"/>
            <w:tcMar>
              <w:top w:w="90" w:type="dxa"/>
              <w:start w:w="100" w:type="dxa"/>
              <w:bottom w:w="90" w:type="dxa"/>
              <w:end w:w="100" w:type="dxa"/>
            </w:tcMar>
          </w:tcPr>
          <w:p>
            <w:pPr>
              <w:spacing w:after="0" w:line="240" w:lineRule="auto"/>
            </w:pPr>
            <w:r>
              <w:rPr>
                <w:sz w:val="16"/>
              </w:rPr>
              <w:t>[Mahkeme ve esas no]</w:t>
            </w:r>
          </w:p>
        </w:tc>
        <w:tc>
          <w:tcPr>
            <w:tcW w:type="dxa" w:w="4104"/>
            <w:vAlign w:val="center"/>
            <w:tcMar>
              <w:top w:w="90" w:type="dxa"/>
              <w:start w:w="100" w:type="dxa"/>
              <w:bottom w:w="90" w:type="dxa"/>
              <w:end w:w="100" w:type="dxa"/>
            </w:tcMar>
          </w:tcPr>
          <w:p>
            <w:pPr>
              <w:spacing w:after="0" w:line="240" w:lineRule="auto"/>
            </w:pPr>
            <w:r>
              <w:rPr>
                <w:sz w:val="16"/>
              </w:rPr>
              <w:t>Ana ceza davası</w:t>
            </w:r>
          </w:p>
        </w:tc>
      </w:tr>
      <w:tr>
        <w:tc>
          <w:tcPr>
            <w:tcW w:type="dxa" w:w="2232"/>
            <w:vAlign w:val="center"/>
            <w:tcMar>
              <w:top w:w="90" w:type="dxa"/>
              <w:start w:w="100" w:type="dxa"/>
              <w:bottom w:w="90" w:type="dxa"/>
              <w:end w:w="100" w:type="dxa"/>
            </w:tcMar>
            <w:shd w:fill="EAF2F8"/>
          </w:tcPr>
          <w:p>
            <w:pPr>
              <w:spacing w:after="0" w:line="240" w:lineRule="auto"/>
            </w:pPr>
            <w:r>
              <w:rPr>
                <w:sz w:val="16"/>
              </w:rPr>
              <w:t>İstinabe/naiplik kararı</w:t>
            </w:r>
          </w:p>
        </w:tc>
        <w:tc>
          <w:tcPr>
            <w:tcW w:type="dxa" w:w="3528"/>
            <w:vAlign w:val="center"/>
            <w:tcMar>
              <w:top w:w="90" w:type="dxa"/>
              <w:start w:w="100" w:type="dxa"/>
              <w:bottom w:w="90" w:type="dxa"/>
              <w:end w:w="100" w:type="dxa"/>
            </w:tcMar>
            <w:shd w:fill="EAF2F8"/>
          </w:tcPr>
          <w:p>
            <w:pPr>
              <w:spacing w:after="0" w:line="240" w:lineRule="auto"/>
            </w:pPr>
            <w:r>
              <w:rPr>
                <w:sz w:val="16"/>
              </w:rPr>
              <w:t>[Tarih ve ara karar özeti]</w:t>
            </w:r>
          </w:p>
        </w:tc>
        <w:tc>
          <w:tcPr>
            <w:tcW w:type="dxa" w:w="4104"/>
            <w:vAlign w:val="center"/>
            <w:tcMar>
              <w:top w:w="90" w:type="dxa"/>
              <w:start w:w="100" w:type="dxa"/>
              <w:bottom w:w="90" w:type="dxa"/>
              <w:end w:w="100" w:type="dxa"/>
            </w:tcMar>
            <w:shd w:fill="EAF2F8"/>
          </w:tcPr>
          <w:p>
            <w:pPr>
              <w:spacing w:after="0" w:line="240" w:lineRule="auto"/>
            </w:pPr>
            <w:r>
              <w:rPr>
                <w:sz w:val="16"/>
              </w:rPr>
              <w:t>İşlemin dayanağı</w:t>
            </w:r>
          </w:p>
        </w:tc>
      </w:tr>
      <w:tr>
        <w:tc>
          <w:tcPr>
            <w:tcW w:type="dxa" w:w="2232"/>
            <w:vAlign w:val="center"/>
            <w:tcMar>
              <w:top w:w="90" w:type="dxa"/>
              <w:start w:w="100" w:type="dxa"/>
              <w:bottom w:w="90" w:type="dxa"/>
              <w:end w:w="100" w:type="dxa"/>
            </w:tcMar>
          </w:tcPr>
          <w:p>
            <w:pPr>
              <w:spacing w:after="0" w:line="240" w:lineRule="auto"/>
            </w:pPr>
            <w:r>
              <w:rPr>
                <w:sz w:val="16"/>
              </w:rPr>
              <w:t>Talimat dosyası</w:t>
            </w:r>
          </w:p>
        </w:tc>
        <w:tc>
          <w:tcPr>
            <w:tcW w:type="dxa" w:w="3528"/>
            <w:vAlign w:val="center"/>
            <w:tcMar>
              <w:top w:w="90" w:type="dxa"/>
              <w:start w:w="100" w:type="dxa"/>
              <w:bottom w:w="90" w:type="dxa"/>
              <w:end w:w="100" w:type="dxa"/>
            </w:tcMar>
          </w:tcPr>
          <w:p>
            <w:pPr>
              <w:spacing w:after="0" w:line="240" w:lineRule="auto"/>
            </w:pPr>
            <w:r>
              <w:rPr>
                <w:sz w:val="16"/>
              </w:rPr>
              <w:t>[Mahkeme ve talimat no]</w:t>
            </w:r>
          </w:p>
        </w:tc>
        <w:tc>
          <w:tcPr>
            <w:tcW w:type="dxa" w:w="4104"/>
            <w:vAlign w:val="center"/>
            <w:tcMar>
              <w:top w:w="90" w:type="dxa"/>
              <w:start w:w="100" w:type="dxa"/>
              <w:bottom w:w="90" w:type="dxa"/>
              <w:end w:w="100" w:type="dxa"/>
            </w:tcMar>
          </w:tcPr>
          <w:p>
            <w:pPr>
              <w:spacing w:after="0" w:line="240" w:lineRule="auto"/>
            </w:pPr>
            <w:r>
              <w:rPr>
                <w:sz w:val="16"/>
              </w:rPr>
              <w:t>İşlem dosyasını ayırmak</w:t>
            </w:r>
          </w:p>
        </w:tc>
      </w:tr>
      <w:tr>
        <w:tc>
          <w:tcPr>
            <w:tcW w:type="dxa" w:w="2232"/>
            <w:vAlign w:val="center"/>
            <w:tcMar>
              <w:top w:w="90" w:type="dxa"/>
              <w:start w:w="100" w:type="dxa"/>
              <w:bottom w:w="90" w:type="dxa"/>
              <w:end w:w="100" w:type="dxa"/>
            </w:tcMar>
            <w:shd w:fill="EAF2F8"/>
          </w:tcPr>
          <w:p>
            <w:pPr>
              <w:spacing w:after="0" w:line="240" w:lineRule="auto"/>
            </w:pPr>
            <w:r>
              <w:rPr>
                <w:sz w:val="16"/>
              </w:rPr>
              <w:t>Dinlenecek kişi</w:t>
            </w:r>
          </w:p>
        </w:tc>
        <w:tc>
          <w:tcPr>
            <w:tcW w:type="dxa" w:w="3528"/>
            <w:vAlign w:val="center"/>
            <w:tcMar>
              <w:top w:w="90" w:type="dxa"/>
              <w:start w:w="100" w:type="dxa"/>
              <w:bottom w:w="90" w:type="dxa"/>
              <w:end w:w="100" w:type="dxa"/>
            </w:tcMar>
            <w:shd w:fill="EAF2F8"/>
          </w:tcPr>
          <w:p>
            <w:pPr>
              <w:spacing w:after="0" w:line="240" w:lineRule="auto"/>
            </w:pPr>
            <w:r>
              <w:rPr>
                <w:sz w:val="16"/>
              </w:rPr>
              <w:t>[Ad-soyad/sıfat ve konu]</w:t>
            </w:r>
          </w:p>
        </w:tc>
        <w:tc>
          <w:tcPr>
            <w:tcW w:type="dxa" w:w="4104"/>
            <w:vAlign w:val="center"/>
            <w:tcMar>
              <w:top w:w="90" w:type="dxa"/>
              <w:start w:w="100" w:type="dxa"/>
              <w:bottom w:w="90" w:type="dxa"/>
              <w:end w:w="100" w:type="dxa"/>
            </w:tcMar>
            <w:shd w:fill="EAF2F8"/>
          </w:tcPr>
          <w:p>
            <w:pPr>
              <w:spacing w:after="0" w:line="240" w:lineRule="auto"/>
            </w:pPr>
            <w:r>
              <w:rPr>
                <w:sz w:val="16"/>
              </w:rPr>
              <w:t>Tanık veya bilirkişiyi belirlemek</w:t>
            </w:r>
          </w:p>
        </w:tc>
      </w:tr>
      <w:tr>
        <w:tc>
          <w:tcPr>
            <w:tcW w:type="dxa" w:w="2232"/>
            <w:vAlign w:val="center"/>
            <w:tcMar>
              <w:top w:w="90" w:type="dxa"/>
              <w:start w:w="100" w:type="dxa"/>
              <w:bottom w:w="90" w:type="dxa"/>
              <w:end w:w="100" w:type="dxa"/>
            </w:tcMar>
          </w:tcPr>
          <w:p>
            <w:pPr>
              <w:spacing w:after="0" w:line="240" w:lineRule="auto"/>
            </w:pPr>
            <w:r>
              <w:rPr>
                <w:sz w:val="16"/>
              </w:rPr>
              <w:t>İlk işlem günü</w:t>
            </w:r>
          </w:p>
        </w:tc>
        <w:tc>
          <w:tcPr>
            <w:tcW w:type="dxa" w:w="3528"/>
            <w:vAlign w:val="center"/>
            <w:tcMar>
              <w:top w:w="90" w:type="dxa"/>
              <w:start w:w="100" w:type="dxa"/>
              <w:bottom w:w="90" w:type="dxa"/>
              <w:end w:w="100" w:type="dxa"/>
            </w:tcMar>
          </w:tcPr>
          <w:p>
            <w:pPr>
              <w:spacing w:after="0" w:line="240" w:lineRule="auto"/>
            </w:pPr>
            <w:r>
              <w:rPr>
                <w:sz w:val="16"/>
              </w:rPr>
              <w:t>[Tarih-saat-yer]</w:t>
            </w:r>
          </w:p>
        </w:tc>
        <w:tc>
          <w:tcPr>
            <w:tcW w:type="dxa" w:w="4104"/>
            <w:vAlign w:val="center"/>
            <w:tcMar>
              <w:top w:w="90" w:type="dxa"/>
              <w:start w:w="100" w:type="dxa"/>
              <w:bottom w:w="90" w:type="dxa"/>
              <w:end w:w="100" w:type="dxa"/>
            </w:tcMar>
          </w:tcPr>
          <w:p>
            <w:pPr>
              <w:spacing w:after="0" w:line="240" w:lineRule="auto"/>
            </w:pPr>
            <w:r>
              <w:rPr>
                <w:sz w:val="16"/>
              </w:rPr>
              <w:t>İlk bildirimle karşılaştırmak</w:t>
            </w:r>
          </w:p>
        </w:tc>
      </w:tr>
      <w:tr>
        <w:tc>
          <w:tcPr>
            <w:tcW w:type="dxa" w:w="2232"/>
            <w:vAlign w:val="center"/>
            <w:tcMar>
              <w:top w:w="90" w:type="dxa"/>
              <w:start w:w="100" w:type="dxa"/>
              <w:bottom w:w="90" w:type="dxa"/>
              <w:end w:w="100" w:type="dxa"/>
            </w:tcMar>
            <w:shd w:fill="EAF2F8"/>
          </w:tcPr>
          <w:p>
            <w:pPr>
              <w:spacing w:after="0" w:line="240" w:lineRule="auto"/>
            </w:pPr>
            <w:r>
              <w:rPr>
                <w:sz w:val="16"/>
              </w:rPr>
              <w:t>Bildirim kaydı</w:t>
            </w:r>
          </w:p>
        </w:tc>
        <w:tc>
          <w:tcPr>
            <w:tcW w:type="dxa" w:w="3528"/>
            <w:vAlign w:val="center"/>
            <w:tcMar>
              <w:top w:w="90" w:type="dxa"/>
              <w:start w:w="100" w:type="dxa"/>
              <w:bottom w:w="90" w:type="dxa"/>
              <w:end w:w="100" w:type="dxa"/>
            </w:tcMar>
            <w:shd w:fill="EAF2F8"/>
          </w:tcPr>
          <w:p>
            <w:pPr>
              <w:spacing w:after="0" w:line="240" w:lineRule="auto"/>
            </w:pPr>
            <w:r>
              <w:rPr>
                <w:sz w:val="16"/>
              </w:rPr>
              <w:t>[Belge, tarih, muhatap]</w:t>
            </w:r>
          </w:p>
        </w:tc>
        <w:tc>
          <w:tcPr>
            <w:tcW w:type="dxa" w:w="4104"/>
            <w:vAlign w:val="center"/>
            <w:tcMar>
              <w:top w:w="90" w:type="dxa"/>
              <w:start w:w="100" w:type="dxa"/>
              <w:bottom w:w="90" w:type="dxa"/>
              <w:end w:w="100" w:type="dxa"/>
            </w:tcMar>
            <w:shd w:fill="EAF2F8"/>
          </w:tcPr>
          <w:p>
            <w:pPr>
              <w:spacing w:after="0" w:line="240" w:lineRule="auto"/>
            </w:pPr>
            <w:r>
              <w:rPr>
                <w:sz w:val="16"/>
              </w:rPr>
              <w:t>Kime ve ne zaman ulaştığını göstermek</w:t>
            </w:r>
          </w:p>
        </w:tc>
      </w:tr>
      <w:tr>
        <w:tc>
          <w:tcPr>
            <w:tcW w:type="dxa" w:w="2232"/>
            <w:vAlign w:val="center"/>
            <w:tcMar>
              <w:top w:w="90" w:type="dxa"/>
              <w:start w:w="100" w:type="dxa"/>
              <w:bottom w:w="90" w:type="dxa"/>
              <w:end w:w="100" w:type="dxa"/>
            </w:tcMar>
          </w:tcPr>
          <w:p>
            <w:pPr>
              <w:spacing w:after="0" w:line="240" w:lineRule="auto"/>
            </w:pPr>
            <w:r>
              <w:rPr>
                <w:sz w:val="16"/>
              </w:rPr>
              <w:t>Değişen gün</w:t>
            </w:r>
          </w:p>
        </w:tc>
        <w:tc>
          <w:tcPr>
            <w:tcW w:type="dxa" w:w="3528"/>
            <w:vAlign w:val="center"/>
            <w:tcMar>
              <w:top w:w="90" w:type="dxa"/>
              <w:start w:w="100" w:type="dxa"/>
              <w:bottom w:w="90" w:type="dxa"/>
              <w:end w:w="100" w:type="dxa"/>
            </w:tcMar>
          </w:tcPr>
          <w:p>
            <w:pPr>
              <w:spacing w:after="0" w:line="240" w:lineRule="auto"/>
            </w:pPr>
            <w:r>
              <w:rPr>
                <w:sz w:val="16"/>
              </w:rPr>
              <w:t>[Varsa yeni tarih-saat-yer]</w:t>
            </w:r>
          </w:p>
        </w:tc>
        <w:tc>
          <w:tcPr>
            <w:tcW w:type="dxa" w:w="4104"/>
            <w:vAlign w:val="center"/>
            <w:tcMar>
              <w:top w:w="90" w:type="dxa"/>
              <w:start w:w="100" w:type="dxa"/>
              <w:bottom w:w="90" w:type="dxa"/>
              <w:end w:w="100" w:type="dxa"/>
            </w:tcMar>
          </w:tcPr>
          <w:p>
            <w:pPr>
              <w:spacing w:after="0" w:line="240" w:lineRule="auto"/>
            </w:pPr>
            <w:r>
              <w:rPr>
                <w:sz w:val="16"/>
              </w:rPr>
              <w:t>Yeni bildirim gereğini izlemek</w:t>
            </w:r>
          </w:p>
        </w:tc>
      </w:tr>
      <w:tr>
        <w:tc>
          <w:tcPr>
            <w:tcW w:type="dxa" w:w="2232"/>
            <w:vAlign w:val="center"/>
            <w:tcMar>
              <w:top w:w="90" w:type="dxa"/>
              <w:start w:w="100" w:type="dxa"/>
              <w:bottom w:w="90" w:type="dxa"/>
              <w:end w:w="100" w:type="dxa"/>
            </w:tcMar>
            <w:shd w:fill="EAF2F8"/>
          </w:tcPr>
          <w:p>
            <w:pPr>
              <w:spacing w:after="0" w:line="240" w:lineRule="auto"/>
            </w:pPr>
            <w:r>
              <w:rPr>
                <w:sz w:val="16"/>
              </w:rPr>
              <w:t>Hazırlık konusu</w:t>
            </w:r>
          </w:p>
        </w:tc>
        <w:tc>
          <w:tcPr>
            <w:tcW w:type="dxa" w:w="3528"/>
            <w:vAlign w:val="center"/>
            <w:tcMar>
              <w:top w:w="90" w:type="dxa"/>
              <w:start w:w="100" w:type="dxa"/>
              <w:bottom w:w="90" w:type="dxa"/>
              <w:end w:w="100" w:type="dxa"/>
            </w:tcMar>
            <w:shd w:fill="EAF2F8"/>
          </w:tcPr>
          <w:p>
            <w:pPr>
              <w:spacing w:after="0" w:line="240" w:lineRule="auto"/>
            </w:pPr>
            <w:r>
              <w:rPr>
                <w:sz w:val="16"/>
              </w:rPr>
              <w:t>[Soru başlığı ve ilgili belge]</w:t>
            </w:r>
          </w:p>
        </w:tc>
        <w:tc>
          <w:tcPr>
            <w:tcW w:type="dxa" w:w="4104"/>
            <w:vAlign w:val="center"/>
            <w:tcMar>
              <w:top w:w="90" w:type="dxa"/>
              <w:start w:w="100" w:type="dxa"/>
              <w:bottom w:w="90" w:type="dxa"/>
              <w:end w:w="100" w:type="dxa"/>
            </w:tcMar>
            <w:shd w:fill="EAF2F8"/>
          </w:tcPr>
          <w:p>
            <w:pPr>
              <w:spacing w:after="0" w:line="240" w:lineRule="auto"/>
            </w:pPr>
            <w:r>
              <w:rPr>
                <w:sz w:val="16"/>
              </w:rPr>
              <w:t>Somut savunma etkisini açıklamak</w:t>
            </w:r>
          </w:p>
        </w:tc>
      </w:tr>
      <w:tr>
        <w:tc>
          <w:tcPr>
            <w:tcW w:type="dxa" w:w="2232"/>
            <w:vAlign w:val="center"/>
            <w:tcMar>
              <w:top w:w="90" w:type="dxa"/>
              <w:start w:w="100" w:type="dxa"/>
              <w:bottom w:w="90" w:type="dxa"/>
              <w:end w:w="100" w:type="dxa"/>
            </w:tcMar>
          </w:tcPr>
          <w:p>
            <w:pPr>
              <w:spacing w:after="0" w:line="240" w:lineRule="auto"/>
            </w:pPr>
            <w:r>
              <w:rPr>
                <w:sz w:val="16"/>
              </w:rPr>
              <w:t>İşlem tutanağı</w:t>
            </w:r>
          </w:p>
        </w:tc>
        <w:tc>
          <w:tcPr>
            <w:tcW w:type="dxa" w:w="3528"/>
            <w:vAlign w:val="center"/>
            <w:tcMar>
              <w:top w:w="90" w:type="dxa"/>
              <w:start w:w="100" w:type="dxa"/>
              <w:bottom w:w="90" w:type="dxa"/>
              <w:end w:w="100" w:type="dxa"/>
            </w:tcMar>
          </w:tcPr>
          <w:p>
            <w:pPr>
              <w:spacing w:after="0" w:line="240" w:lineRule="auto"/>
            </w:pPr>
            <w:r>
              <w:rPr>
                <w:sz w:val="16"/>
              </w:rPr>
              <w:t>[Tarih ve dönüş kaydı]</w:t>
            </w:r>
          </w:p>
        </w:tc>
        <w:tc>
          <w:tcPr>
            <w:tcW w:type="dxa" w:w="4104"/>
            <w:vAlign w:val="center"/>
            <w:tcMar>
              <w:top w:w="90" w:type="dxa"/>
              <w:start w:w="100" w:type="dxa"/>
              <w:bottom w:w="90" w:type="dxa"/>
              <w:end w:w="100" w:type="dxa"/>
            </w:tcMar>
          </w:tcPr>
          <w:p>
            <w:pPr>
              <w:spacing w:after="0" w:line="240" w:lineRule="auto"/>
            </w:pPr>
            <w:r>
              <w:rPr>
                <w:sz w:val="16"/>
              </w:rPr>
              <w:t>İşlem sonrasını izlemek</w:t>
            </w:r>
          </w:p>
        </w:tc>
      </w:tr>
    </w:tbl>
    <w:p>
      <w:pPr>
        <w:pStyle w:val="Heading1"/>
        <w:keepNext/>
      </w:pPr>
      <w:r>
        <w:t>Sunum Öncesi Kontrol</w:t>
      </w:r>
    </w:p>
    <w:p>
      <w:pPr>
        <w:spacing w:after="40"/>
        <w:ind w:left="259" w:hanging="259"/>
      </w:pPr>
      <w:r>
        <w:t xml:space="preserve">☐ </w:t>
      </w:r>
      <w:r>
        <w:t>Esas ve talimat numaraları birbirinden ayrıldı.</w:t>
      </w:r>
    </w:p>
    <w:p>
      <w:pPr>
        <w:spacing w:after="40"/>
        <w:ind w:left="259" w:hanging="259"/>
      </w:pPr>
      <w:r>
        <w:t xml:space="preserve">☐ </w:t>
      </w:r>
      <w:r>
        <w:t>Dinlenecek kişi, sıfatı ve dinleme konusu gerçek karardan alındı.</w:t>
      </w:r>
    </w:p>
    <w:p>
      <w:pPr>
        <w:spacing w:after="40"/>
        <w:ind w:left="259" w:hanging="259"/>
      </w:pPr>
      <w:r>
        <w:t xml:space="preserve">☐ </w:t>
      </w:r>
      <w:r>
        <w:t>İlk gün, değişen gün ve öğrenme tarihi ayrı kayıtlara bağlandı.</w:t>
      </w:r>
    </w:p>
    <w:p>
      <w:pPr>
        <w:spacing w:after="40"/>
        <w:ind w:left="259" w:hanging="259"/>
      </w:pPr>
      <w:r>
        <w:t xml:space="preserve">☐ </w:t>
      </w:r>
      <w:r>
        <w:t>Başvuranın sıfatı ile kendisine ait bildirim eksikliği açıklandı.</w:t>
      </w:r>
    </w:p>
    <w:p>
      <w:pPr>
        <w:spacing w:after="40"/>
        <w:ind w:left="259" w:hanging="259"/>
      </w:pPr>
      <w:r>
        <w:t xml:space="preserve">☐ </w:t>
      </w:r>
      <w:r>
        <w:t>Kanunda bulunmayan sabit bildirim süresi yazılmadı.</w:t>
      </w:r>
    </w:p>
    <w:p>
      <w:pPr>
        <w:spacing w:after="40"/>
        <w:ind w:left="259" w:hanging="259"/>
      </w:pPr>
      <w:r>
        <w:t xml:space="preserve">☐ </w:t>
      </w:r>
      <w:r>
        <w:t>İşlem tamamlandıysa tutanak ve somut soru hakkı talebi güncellendi.</w:t>
      </w:r>
    </w:p>
    <w:p>
      <w:pPr>
        <w:spacing w:after="40"/>
        <w:ind w:left="259" w:hanging="259"/>
      </w:pPr>
      <w:r>
        <w:t xml:space="preserve">☐ </w:t>
      </w:r>
      <w:r>
        <w:t>Ek listesinde yalnız gerçekten bulunan belgeler gösterildi.</w:t>
      </w:r>
    </w:p>
    <w:p>
      <w:pPr>
        <w:spacing w:before="140" w:after="0"/>
      </w:pPr>
      <w:r>
        <w:rPr>
          <w:b/>
        </w:rPr>
        <w:t xml:space="preserve">Not: </w:t>
      </w:r>
      <w:r>
        <w:t>Bu düzenlenebilir örnek, gerçek ara karar, bildirim ve talimat kayıtlarıyla uyarlanmalıdır. Otomatik hükümsüzlük, kesin bozma veya önceden belirlenmiş yargılama sonucu ileri sürmez.</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181 1 İstinabe Dinleme Günü Bildirim Dilekçesi</dc:title>
  <dc:subject>Tanık veya bilirkişinin naip ya da istinabe yoluyla dinleneceği günün bildirilmesi talebi</dc:subject>
  <dc:creator>Av. Halil Bakırcı</dc:creator>
  <cp:keywords>CMK 181/1, istinabe, tanık, bilirkişi, dinleme günü, bildirim</cp:keywords>
  <dc:description>generated by python-docx</dc:description>
  <cp:lastModifiedBy/>
  <cp:revision>1</cp:revision>
  <dcterms:created xsi:type="dcterms:W3CDTF">2013-12-23T23:15:00Z</dcterms:created>
  <dcterms:modified xsi:type="dcterms:W3CDTF">2013-12-23T23:15:00Z</dcterms:modified>
  <cp:category/>
</cp:coreProperties>
</file>