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CMK 66 Bilirkişi Rapor Süresi Uzatma Dilekçesi</w:t>
      </w:r>
    </w:p>
    <w:p>
      <w:pPr>
        <w:keepNext/>
        <w:widowControl/>
        <w:jc w:val="center"/>
      </w:pPr>
      <w:r>
        <w:rPr>
          <w:b/>
        </w:rPr>
        <w:t>[… CUMHURİYET BAŞSAVCILIĞINA / … SULH CEZA HÂKİMLİĞİNE / … CEZA MAHKEMESİNE]</w:t>
      </w:r>
    </w:p>
    <w:p>
      <w:pPr>
        <w:widowControl/>
      </w:pPr>
      <w:r>
        <w:rPr>
          <w:b/>
        </w:rPr>
        <w:t>DOSYA NO:</w:t>
      </w:r>
      <w:r>
        <w:t xml:space="preserve"> [Soruşturma / değişik iş / esas numarası]</w:t>
      </w:r>
      <w:r>
        <w:br/>
      </w:r>
      <w:r>
        <w:rPr>
          <w:b/>
        </w:rPr>
        <w:t>EK SÜRE İSTEYEN BİLİRKİŞİ:</w:t>
      </w:r>
      <w:r>
        <w:t xml:space="preserve"> [Ad soyad, bilirkişi sicil numarası, temel ve alt uzmanlık alanı, tebligat adresi]</w:t>
      </w:r>
      <w:r>
        <w:br/>
      </w:r>
      <w:r>
        <w:rPr>
          <w:b/>
        </w:rPr>
        <w:t>GÖREVLENDİRME KARARI:</w:t>
      </w:r>
      <w:r>
        <w:t xml:space="preserve"> [Karar tarihi ve varsa ara karar sıra numarası]</w:t>
      </w:r>
      <w:r>
        <w:br/>
      </w:r>
      <w:r>
        <w:rPr>
          <w:b/>
        </w:rPr>
        <w:t>KONU:</w:t>
      </w:r>
      <w:r>
        <w:t xml:space="preserve"> CMK m.66/1 uyarınca, aşağıda belgelenen özel sebepler nedeniyle bilirkişi raporunun tamamlanması için [gün/ay] ek süre verilmesi ve yeni son tarihin kararda açıkça gösterilmesi istemidir.</w:t>
      </w:r>
    </w:p>
    <w:p>
      <w:pPr>
        <w:keepNext/>
        <w:widowControl/>
      </w:pPr>
      <w:r>
        <w:rPr>
          <w:b/>
        </w:rPr>
        <w:t>AÇIKLAMALAR</w:t>
      </w:r>
    </w:p>
    <w:p>
      <w:pPr>
        <w:widowControl/>
      </w:pPr>
      <w:r>
        <w:t>1. Merciinizin [tarih] tarihli kararıyla [inceleme konusu] hakkında bilirkişi olarak görevlendirildim. Görevlendirme yazısında cevaplanması istenen teknik sorular [soruları kısa ve numaralı biçimde yazın], rapor süresi ise [verilen süre] olarak gösterilmiştir. Görev [tebliğ/UYAP kabul/teslim tarihi] tarihinde başlamış; inceleme materyali [teslim tarihi ve tutanak numarası] ile erişimime açılmış veya teslim edilmiştir. Mevcut süre, bu kayıtlara göre [son tarih] tarihinde sona ermektedir.</w:t>
      </w:r>
    </w:p>
    <w:p>
      <w:pPr>
        <w:widowControl/>
      </w:pPr>
      <w:r>
        <w:t>2. İnceleme kapsamında bugüne kadar [tamamlanan veri çıkarımı, laboratuvar işlemi, yerinde inceleme, hesap, karşılaştırma veya heyet çalışmasını somutlaştırın] tamamlanmıştır. Tamamlanan işler [çalışma çizelgesi, cihaz çıktısı, tutanak veya başka doğrulanabilir kayıt] ile gösterilmektedir. Raporun sonuçlandırılması için [kalan teknik işlemleri tek tek yazın] işlemlerinin tamamlanması zorunludur. Kalan işler görevlendirme sorularının cevaplanması için gereklidir; görev kapsamı dışında yeni bir inceleme talep edilmemektedir.</w:t>
      </w:r>
    </w:p>
    <w:p>
      <w:pPr>
        <w:widowControl/>
      </w:pPr>
      <w:r>
        <w:t>3. Raporun mevcut süre içinde tamamlanmasını engelleyen özel sebep şudur: [materyal hacminin teslim kaydıyla ortaya çıkan artışı / beklenen kurum kaydını / zorunlu laboratuvar sürecini / yerinde incelemenin belgeli ertelenmesini / doğrulanabilir diğer özel sebebi yazın]. Bu durum [başlangıç tarihi] tarihinde ortaya çıkmış veya öğrenilmiş; [belge adı, tarih ve numara] ile kayıt altına alınmıştır. Sebep ile gecikme arasındaki bağlantı, [hangi teknik işlemin neden yapılamadığını] göstermektedir.</w:t>
      </w:r>
    </w:p>
    <w:p>
      <w:pPr>
        <w:widowControl/>
      </w:pPr>
      <w:r>
        <w:t>4. Özel sebebin giderilmesi ve kalan işlerin tamamlanması için gereken takvim şöyledir: [işlem 1 ve süre], [işlem 2 ve süre], [işlem 3 ve süre], [raporun kontrol ve imza süresi]. Bu iş planına göre [gün/ay] ek süre yeterlidir. Talep edilen süre, CMK m.66/1’deki en çok üç aylık üst sınırı aşmamaktadır. Daha önce ek süre verilmişse [karar tarihi, verilen süre ve kullanılan bölüm] açıklanmış; bu dosyadaki toplam ek süre hesabı buna göre yapılmıştır.</w:t>
      </w:r>
    </w:p>
    <w:p>
      <w:pPr>
        <w:widowControl/>
      </w:pPr>
      <w:r>
        <w:t>5. Talep, bilirkişinin genel iş yoğunluğuna veya incelemeyi belirsiz süreyle erteleme isteğine dayanmamaktadır. Çalışma görev sınırları içinde sürdürülmekte; incelemenin gelişimi ve özel sebep, CMK m.66/3 uyarınca atayan merciyle ilişki içinde bildirilmektedir. Ek süre verilmesi hâlinde rapor, belirlenen yeni son tarihe kadar görev sorularını tek tek cevaplayacak ve Bilirkişilik Yönetmeliği m.55’teki zorunlu unsurları taşıyacak biçimde sunulacaktır.</w:t>
      </w:r>
    </w:p>
    <w:p>
      <w:pPr>
        <w:widowControl/>
      </w:pPr>
      <w:r>
        <w:t>6. Dilekçenin verilmesi sürenin kendiliğinden uzadığı anlamına gelmediğinden, mevcut son tarih yaklaşmadan başvuru yapılmıştır. İncelemenin ve dosya takviminin belirsiz kalmaması için özel sebebin kabul edilip edilmediğinin, verilen ek sürenin miktarının ve yeni rapor teslim tarihinin gerekçeli kararda açıkça gösterilmesi talep edilmektedir.</w:t>
      </w:r>
    </w:p>
    <w:p>
      <w:pPr>
        <w:keepNext/>
        <w:widowControl/>
      </w:pPr>
      <w:r>
        <w:rPr>
          <w:b/>
        </w:rPr>
        <w:t>HUKUKİ NEDENLER:</w:t>
      </w:r>
      <w:r>
        <w:t xml:space="preserve"> 5271 sayılı Ceza Muhakemesi Kanunu m.34, 63, 66 ve ilgili hükümler; 6754 sayılı Bilirkişilik Kanunu; Bilirkişilik Yönetmeliği m.5, 51, 52, 53, 54, 55 ve ilgili hükümler.</w:t>
      </w:r>
    </w:p>
    <w:p>
      <w:pPr>
        <w:keepNext/>
        <w:widowControl/>
      </w:pPr>
      <w:r>
        <w:rPr>
          <w:b/>
        </w:rPr>
        <w:t>DAYANAK KAYITLAR:</w:t>
      </w:r>
      <w:r>
        <w:t xml:space="preserve"> Görevlendirme kararı ve yazısı; tebligat/UYAP görev kabul kaydı; dosya, belge veya materyal teslim tutanağı; tamamlanan işlemleri gösteren çalışma kaydı; özel sebebi ve süresini doğrulayan belgeler; kalan iş ve takvim çizelgesi.</w:t>
      </w:r>
    </w:p>
    <w:p>
      <w:pPr>
        <w:keepNext/>
        <w:widowControl/>
      </w:pPr>
      <w:r>
        <w:rPr>
          <w:b/>
        </w:rPr>
        <w:t>SONUÇ VE İSTEM:</w:t>
      </w:r>
      <w:r>
        <w:t xml:space="preserve"> Açıklanan ve ekli belgelerle doğrulanan özel sebepler nedeniyle, 1) CMK m.66/1 uyarınca bilirkişi raporunun tamamlanması için [gün/ay] ek süre verilmesine, 2) verilen ek sürenin ve yeni son rapor teslim tarihinin gerekçeli kararda açıkça gösterilmesine, 3) kararın tarafıma UYAP ve usulüne uygun bildirim yoluyla tebliğine karar verilmesini saygıyla arz ederim.</w:t>
      </w:r>
    </w:p>
    <w:p>
      <w:pPr>
        <w:widowControl/>
      </w:pPr>
      <w:r>
        <w:t>[Tarih]</w:t>
      </w:r>
      <w:r>
        <w:br/>
      </w:r>
      <w:r>
        <w:t>Bilirkişi</w:t>
      </w:r>
      <w:r>
        <w:br/>
      </w:r>
      <w:r>
        <w:t>[Ad soyad]</w:t>
      </w:r>
      <w:r>
        <w:br/>
      </w:r>
      <w:r>
        <w:t>[Sicil numarası]</w:t>
      </w:r>
      <w:r>
        <w:br/>
      </w:r>
      <w:r>
        <w:t>[İmza]</w:t>
      </w:r>
    </w:p>
    <w:p>
      <w:pPr>
        <w:keepNext/>
        <w:widowControl/>
      </w:pPr>
      <w:r>
        <w:rPr>
          <w:b/>
        </w:rPr>
        <w:t>EKLER:</w:t>
      </w:r>
      <w:r>
        <w:t xml:space="preserve"> 1. Görevlendirme kararı/yazısı 2. Görev başlangıcı ve teslim kaydı 3. Tamamlanan işlemler çizelgesi 4. Özel sebebi doğrulayan belgeler 5. Kalan iş ve süre planı 6. Varsa önceki ek süre kararı.</w:t>
      </w:r>
    </w:p>
    <w:sectPr w:rsidR="00FC693F" w:rsidRPr="0006063C" w:rsidSect="00034616">
      <w:pgSz w:w="12240" w:h="15840"/>
      <w:pgMar w:top="893" w:right="1123" w:bottom="893"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4" w:line="247" w:lineRule="auto"/>
    </w:pPr>
    <w:rPr>
      <w:rFonts w:ascii="Times New Roman" w:hAnsi="Times New Roman" w:cs="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Times New Roman" w:hAnsi="Times New Roman" w:cs="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66 Bilirkişi Rapor Süresi Uzatma Dilekçesi</dc:title>
  <dc:subject>Ceza soruşturması veya kovuşturmasında bilirkişinin özel sebepler nedeniyle rapor süresinin uzatılması istemi</dc:subject>
  <dc:creator>Av. Halil Bakırcı</dc:creator>
  <cp:keywords>CMK 66, bilirkişi rapor süresi, ek süre, ceza dosyası</cp:keywords>
  <dc:description>generated by python-docx</dc:description>
  <cp:lastModifiedBy/>
  <cp:revision>1</cp:revision>
  <dcterms:created xsi:type="dcterms:W3CDTF">2013-12-23T23:15:00Z</dcterms:created>
  <dcterms:modified xsi:type="dcterms:W3CDTF">2013-12-23T23:15:00Z</dcterms:modified>
  <cp:category/>
</cp:coreProperties>
</file>