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
        <w:jc w:val="center"/>
      </w:pPr>
      <w:r>
        <w:rPr>
          <w:rFonts w:ascii="Georgia" w:hAnsi="Georgia"/>
          <w:b/>
          <w:sz w:val="26"/>
        </w:rPr>
        <w:t>YER CUMHURİYET BAŞSAVCILIĞINA</w:t>
      </w:r>
    </w:p>
    <w:p>
      <w:pPr>
        <w:spacing w:after="104"/>
        <w:jc w:val="center"/>
      </w:pPr>
      <w:r>
        <w:rPr>
          <w:rFonts w:ascii="Georgia" w:hAnsi="Georgia"/>
          <w:b/>
        </w:rPr>
        <w:t>CMK 90 4 kapsamında kanuni hakların derhâl ve anlaşılır biçimde bildirilmesi talebidir</w:t>
      </w:r>
    </w:p>
    <w:p>
      <w:pPr>
        <w:keepLines/>
      </w:pPr>
      <w:r>
        <w:rPr>
          <w:rFonts w:ascii="Georgia" w:hAnsi="Georgia"/>
          <w:b/>
        </w:rPr>
        <w:t xml:space="preserve">DOSYA NO: </w:t>
      </w:r>
      <w:r>
        <w:rPr>
          <w:rFonts w:ascii="Georgia" w:hAnsi="Georgia"/>
        </w:rPr>
        <w:t>[Soruşturma / esas numarası]</w:t>
      </w:r>
    </w:p>
    <w:p>
      <w:pPr>
        <w:keepLines/>
      </w:pPr>
      <w:r>
        <w:rPr>
          <w:rFonts w:ascii="Georgia" w:hAnsi="Georgia"/>
          <w:b/>
        </w:rPr>
        <w:t xml:space="preserve">TALEPTE BULUNAN: </w:t>
      </w:r>
      <w:r>
        <w:rPr>
          <w:rFonts w:ascii="Georgia" w:hAnsi="Georgia"/>
        </w:rPr>
        <w:t>[Ad soyad, T.C. kimlik numarası ve adres]</w:t>
      </w:r>
    </w:p>
    <w:p>
      <w:pPr>
        <w:keepLines/>
      </w:pPr>
      <w:r>
        <w:rPr>
          <w:rFonts w:ascii="Georgia" w:hAnsi="Georgia"/>
          <w:b/>
        </w:rPr>
        <w:t xml:space="preserve">MÜDAFİİ / VEKİLİ: </w:t>
      </w:r>
      <w:r>
        <w:rPr>
          <w:rFonts w:ascii="Georgia" w:hAnsi="Georgia"/>
        </w:rPr>
        <w:t>[Varsa avukatın adı, barosu, sicil numarası ve iletişim bilgisi]</w:t>
      </w:r>
    </w:p>
    <w:p>
      <w:pPr>
        <w:keepLines/>
      </w:pPr>
      <w:r>
        <w:rPr>
          <w:rFonts w:ascii="Georgia" w:hAnsi="Georgia"/>
          <w:b/>
        </w:rPr>
        <w:t xml:space="preserve">İLGİLİ İŞLEM: </w:t>
      </w:r>
      <w:r>
        <w:rPr>
          <w:rFonts w:ascii="Georgia" w:hAnsi="Georgia"/>
        </w:rPr>
        <w:t>[İşlemin tarihi, saati, yeri, birimi ve tutanak adı]</w:t>
      </w:r>
    </w:p>
    <w:p>
      <w:pPr>
        <w:keepLines/>
      </w:pPr>
      <w:r>
        <w:rPr>
          <w:rFonts w:ascii="Georgia" w:hAnsi="Georgia"/>
          <w:b/>
        </w:rPr>
        <w:t xml:space="preserve">KONU: </w:t>
      </w:r>
      <w:r>
        <w:rPr>
          <w:rFonts w:ascii="Georgia" w:hAnsi="Georgia"/>
        </w:rPr>
        <w:t>CMK 90/4 uyarınca yakalanan kişiye kanuni hakların derhal bildirilmesi ve bildirimin kayıt altına alınması.</w:t>
      </w:r>
    </w:p>
    <w:p>
      <w:pPr>
        <w:pStyle w:val="Heading1"/>
        <w:keepNext/>
      </w:pPr>
      <w:r>
        <w:rPr>
          <w:rFonts w:ascii="Georgia" w:hAnsi="Georgia"/>
          <w:b/>
          <w:sz w:val="23"/>
        </w:rPr>
        <w:t>TALEBİN ÖZETİ</w:t>
      </w:r>
    </w:p>
    <w:p>
      <w:pPr>
        <w:keepLines/>
        <w:ind w:firstLine="403"/>
      </w:pPr>
      <w:r>
        <w:rPr>
          <w:rFonts w:ascii="Georgia" w:hAnsi="Georgia"/>
        </w:rPr>
        <w:t xml:space="preserve">[Ad soyad] [tarih] günü saat [saat]te [yer] konumunda fiilen yakalanmış ve [birim] görevlilerinin denetimine alınmıştır. Yakalama anı [kamera, tanık, araç veya tutanak] kaydıyla belirlenmektedir. </w:t>
      </w:r>
      <w:r>
        <w:rPr>
          <w:rFonts w:ascii="Georgia" w:hAnsi="Georgia"/>
          <w:b/>
        </w:rPr>
        <w:t>Talep, kanundaki işlemlerin somut kayıtlarla uygulanması ve denetlenebilir bir tutanak düzenlenmesiyle sınırlıdır.</w:t>
      </w:r>
    </w:p>
    <w:p>
      <w:pPr>
        <w:pStyle w:val="Heading1"/>
        <w:keepNext/>
      </w:pPr>
      <w:r>
        <w:rPr>
          <w:rFonts w:ascii="Georgia" w:hAnsi="Georgia"/>
          <w:b/>
          <w:sz w:val="23"/>
        </w:rPr>
        <w:t>AÇIKLAMALAR</w:t>
      </w:r>
    </w:p>
    <w:p>
      <w:pPr>
        <w:keepLines/>
        <w:ind w:firstLine="403"/>
      </w:pPr>
      <w:r>
        <w:rPr>
          <w:rFonts w:ascii="Georgia" w:hAnsi="Georgia"/>
          <w:b/>
        </w:rPr>
        <w:t xml:space="preserve">1. </w:t>
      </w:r>
      <w:r>
        <w:rPr>
          <w:rFonts w:ascii="Georgia" w:hAnsi="Georgia"/>
        </w:rPr>
        <w:t>[Ad soyad] [tarih] günü saat [saat]te [yer] konumunda fiilen yakalanmış ve [birim] görevlilerinin denetimine alınmıştır. Yakalama anı [kamera, tanık, araç veya tutanak] kaydıyla belirlenmektedir.</w:t>
      </w:r>
    </w:p>
    <w:p>
      <w:pPr>
        <w:keepLines/>
        <w:ind w:firstLine="403"/>
      </w:pPr>
      <w:r>
        <w:rPr>
          <w:rFonts w:ascii="Georgia" w:hAnsi="Georgia"/>
          <w:b/>
        </w:rPr>
        <w:t xml:space="preserve">2. </w:t>
      </w:r>
      <w:r>
        <w:rPr>
          <w:rFonts w:ascii="Georgia" w:hAnsi="Georgia"/>
        </w:rPr>
        <w:t>CMK m.90/4 uyarınca kaçma ve zarar verme riskini önleyen ilk güvenlik tedbirlerinden sonra kanuni hakların derhâl bildirilmesi gerekir. Somut olayda ilk güvenlik tedbirleri saat [saat]te tamamlanmıştır.</w:t>
      </w:r>
    </w:p>
    <w:p>
      <w:pPr>
        <w:keepLines/>
        <w:ind w:firstLine="403"/>
      </w:pPr>
      <w:r>
        <w:rPr>
          <w:rFonts w:ascii="Georgia" w:hAnsi="Georgia"/>
          <w:b/>
        </w:rPr>
        <w:t xml:space="preserve">3. </w:t>
      </w:r>
      <w:r>
        <w:rPr>
          <w:rFonts w:ascii="Georgia" w:hAnsi="Georgia"/>
        </w:rPr>
        <w:t>Hak bildirimi [hiç yapılmamış / saat …'te yapılmış / yalnız standart form imzalatılmış] olup yakalama ile bildirim arasında [süre] bulunmaktadır. Bu aralıktaki işlemler [nakil, arama, soru, beyan] olarak kaydedilmiştir.</w:t>
      </w:r>
    </w:p>
    <w:p>
      <w:pPr>
        <w:keepLines/>
        <w:ind w:firstLine="403"/>
      </w:pPr>
      <w:r>
        <w:rPr>
          <w:rFonts w:ascii="Georgia" w:hAnsi="Georgia"/>
          <w:b/>
        </w:rPr>
        <w:t xml:space="preserve">4. </w:t>
      </w:r>
      <w:r>
        <w:rPr>
          <w:rFonts w:ascii="Georgia" w:hAnsi="Georgia"/>
        </w:rPr>
        <w:t>Yakalanan kişinin bildiği dil [dil]dir. [Tercüman veya iletişim desteği] sağlanmadan [dil] form kullanılmışsa anlaşılır bildirim koşulu gerçekleşmemiştir; kullanılan dil ve yardımın kimliği kayıtlardan belirlenmelidir.</w:t>
      </w:r>
    </w:p>
    <w:p>
      <w:pPr>
        <w:keepLines/>
        <w:ind w:firstLine="403"/>
      </w:pPr>
      <w:r>
        <w:rPr>
          <w:rFonts w:ascii="Georgia" w:hAnsi="Georgia"/>
          <w:b/>
        </w:rPr>
        <w:t xml:space="preserve">5. </w:t>
      </w:r>
      <w:r>
        <w:rPr>
          <w:rFonts w:ascii="Georgia" w:hAnsi="Georgia"/>
        </w:rPr>
        <w:t>Müdafi talebi [tarih-saat]te açıklanmış, [işlem sonucu] gerçekleşmiştir. Talebin alındığı saat, aranan kişi veya baro birimi ve görüşmenin başladığı saat dosyaya konulmalıdır.</w:t>
      </w:r>
    </w:p>
    <w:p>
      <w:pPr>
        <w:keepLines/>
        <w:ind w:firstLine="403"/>
      </w:pPr>
      <w:r>
        <w:rPr>
          <w:rFonts w:ascii="Georgia" w:hAnsi="Georgia"/>
          <w:b/>
        </w:rPr>
        <w:t xml:space="preserve">6. </w:t>
      </w:r>
      <w:r>
        <w:rPr>
          <w:rFonts w:ascii="Georgia" w:hAnsi="Georgia"/>
        </w:rPr>
        <w:t>Yakın veya belirlenen kişiye haber verme talebi [tarih-saat]te yapılmıştır. Arama/iletişim kaydı, savcılık emri ve bildirimin gerçekleştiği saat ayrıca gösterilmelidir.</w:t>
      </w:r>
    </w:p>
    <w:p>
      <w:pPr>
        <w:keepLines/>
        <w:ind w:firstLine="403"/>
      </w:pPr>
      <w:r>
        <w:rPr>
          <w:rFonts w:ascii="Georgia" w:hAnsi="Georgia"/>
          <w:b/>
        </w:rPr>
        <w:t xml:space="preserve">7. </w:t>
      </w:r>
      <w:r>
        <w:rPr>
          <w:rFonts w:ascii="Georgia" w:hAnsi="Georgia"/>
        </w:rPr>
        <w:t>CMK m.97 uyarınca yakalama tutanağında suç, koşullar, yer, zaman, görevliler ve hakların tam olarak anlatıldığı yazılmalıdır. Mevcut tutanaktaki [eksik/çelişkili alan] düzeltilmeden olayın zaman çizelgesi denetlenememektedir.</w:t>
      </w:r>
    </w:p>
    <w:p>
      <w:pPr>
        <w:keepLines/>
        <w:ind w:firstLine="403"/>
      </w:pPr>
      <w:r>
        <w:rPr>
          <w:rFonts w:ascii="Georgia" w:hAnsi="Georgia"/>
          <w:b/>
        </w:rPr>
        <w:t xml:space="preserve">8. </w:t>
      </w:r>
      <w:r>
        <w:rPr>
          <w:rFonts w:ascii="Georgia" w:hAnsi="Georgia"/>
        </w:rPr>
        <w:t>Bildirimden önce alınmış [sözlü beyan/teşhis/yer gösterme] varsa işlemin başlangıç ve bitiş saati, sorular, verilen cevaplar ve hazır bulunanlar belirlenmelidir. Hak bildirimindeki eksiklik her işlem bakımından ayrı değerlendirilmelidir.</w:t>
      </w:r>
    </w:p>
    <w:p>
      <w:pPr>
        <w:keepLines/>
        <w:ind w:firstLine="403"/>
      </w:pPr>
      <w:r>
        <w:rPr>
          <w:rFonts w:ascii="Georgia" w:hAnsi="Georgia"/>
          <w:b/>
        </w:rPr>
        <w:t xml:space="preserve">9. </w:t>
      </w:r>
      <w:r>
        <w:rPr>
          <w:rFonts w:ascii="Georgia" w:hAnsi="Georgia"/>
        </w:rPr>
        <w:t>Kamera, telsiz, araç takip, nezarethane giriş ve müdafi görüşme kayıtlarının saklama süresi dolmadan korunması; bildirim belgesi ile birlikte dosyaya alınması gerekmektedir.</w:t>
      </w:r>
    </w:p>
    <w:p>
      <w:pPr>
        <w:pStyle w:val="Heading1"/>
        <w:keepNext/>
      </w:pPr>
      <w:r>
        <w:rPr>
          <w:rFonts w:ascii="Georgia" w:hAnsi="Georgia"/>
          <w:b/>
          <w:sz w:val="23"/>
        </w:rPr>
        <w:t>OLAY VE ŞART DENETİM ÇİZELGESİ</w:t>
      </w:r>
    </w:p>
    <w:tbl>
      <w:tblPr>
        <w:tblW w:type="auto" w:w="0"/>
        <w:jc w:val="center"/>
        <w:tblLayout w:type="fixed"/>
        <w:tblLook w:firstColumn="1" w:firstRow="1" w:lastColumn="0" w:lastRow="0" w:noHBand="0" w:noVBand="1" w:val="04A0"/>
      </w:tblPr>
      <w:tblGrid>
        <w:gridCol w:w="2585"/>
        <w:gridCol w:w="2585"/>
        <w:gridCol w:w="2585"/>
        <w:gridCol w:w="2585"/>
      </w:tblGrid>
      <w:tr>
        <w:trPr>
          <w:tblHeader w:val="true"/>
        </w:trPr>
        <w:tc>
          <w:tcPr>
            <w:tcW w:type="dxa" w:w="2088"/>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pPr>
              <w:jc w:val="center"/>
            </w:pPr>
            <w:r>
              <w:rPr>
                <w:rFonts w:ascii="Georgia" w:hAnsi="Georgia"/>
                <w:b/>
                <w:color w:val="FFFFFF"/>
                <w:sz w:val="16"/>
              </w:rPr>
              <w:t>İşlem</w:t>
            </w:r>
          </w:p>
        </w:tc>
        <w:tc>
          <w:tcPr>
            <w:tcW w:type="dxa" w:w="2664"/>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pPr>
              <w:jc w:val="center"/>
            </w:pPr>
            <w:r>
              <w:rPr>
                <w:rFonts w:ascii="Georgia" w:hAnsi="Georgia"/>
                <w:b/>
                <w:color w:val="FFFFFF"/>
                <w:sz w:val="16"/>
              </w:rPr>
              <w:t>Tarih ve saat</w:t>
            </w:r>
          </w:p>
        </w:tc>
        <w:tc>
          <w:tcPr>
            <w:tcW w:type="dxa" w:w="2952"/>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pPr>
              <w:jc w:val="center"/>
            </w:pPr>
            <w:r>
              <w:rPr>
                <w:rFonts w:ascii="Georgia" w:hAnsi="Georgia"/>
                <w:b/>
                <w:color w:val="FFFFFF"/>
                <w:sz w:val="16"/>
              </w:rPr>
              <w:t>Mevcut belge</w:t>
            </w:r>
          </w:p>
        </w:tc>
        <w:tc>
          <w:tcPr>
            <w:tcW w:type="dxa" w:w="2765"/>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pPr>
              <w:jc w:val="center"/>
            </w:pPr>
            <w:r>
              <w:rPr>
                <w:rFonts w:ascii="Georgia" w:hAnsi="Georgia"/>
                <w:b/>
                <w:color w:val="FFFFFF"/>
                <w:sz w:val="16"/>
              </w:rPr>
              <w:t>Denetim talebi</w:t>
            </w:r>
          </w:p>
        </w:tc>
      </w:tr>
      <w:tr>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Fiilî yakalama</w:t>
            </w:r>
          </w:p>
        </w:tc>
        <w:tc>
          <w:tcPr>
            <w:tcW w:type="dxa" w:w="2664"/>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[Tarih-saat]</w:t>
            </w:r>
          </w:p>
        </w:tc>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[Tutanak/kamera]</w:t>
            </w:r>
          </w:p>
        </w:tc>
        <w:tc>
          <w:tcPr>
            <w:tcW w:type="dxa" w:w="2765"/>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Başlangıç anının tespiti</w:t>
            </w:r>
          </w:p>
        </w:tc>
      </w:tr>
      <w:tr>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shd w:fill="F3F6F8"/>
          </w:tcPr>
          <w:p>
            <w:r>
              <w:rPr>
                <w:rFonts w:ascii="Georgia" w:hAnsi="Georgia"/>
                <w:sz w:val="15"/>
              </w:rPr>
              <w:t>Güvenlik tedbiri</w:t>
            </w:r>
          </w:p>
        </w:tc>
        <w:tc>
          <w:tcPr>
            <w:tcW w:type="dxa" w:w="2664"/>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shd w:fill="F3F6F8"/>
          </w:tcPr>
          <w:p>
            <w:r>
              <w:rPr>
                <w:rFonts w:ascii="Georgia" w:hAnsi="Georgia"/>
                <w:sz w:val="15"/>
              </w:rPr>
              <w:t>[Bitiş saati]</w:t>
            </w:r>
          </w:p>
        </w:tc>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shd w:fill="F3F6F8"/>
          </w:tcPr>
          <w:p>
            <w:r>
              <w:rPr>
                <w:rFonts w:ascii="Georgia" w:hAnsi="Georgia"/>
                <w:sz w:val="15"/>
              </w:rPr>
              <w:t>[Görevli kaydı]</w:t>
            </w:r>
          </w:p>
        </w:tc>
        <w:tc>
          <w:tcPr>
            <w:tcW w:type="dxa" w:w="2765"/>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shd w:fill="F3F6F8"/>
          </w:tcPr>
          <w:p>
            <w:r>
              <w:rPr>
                <w:rFonts w:ascii="Georgia" w:hAnsi="Georgia"/>
                <w:sz w:val="15"/>
              </w:rPr>
              <w:t>Sürenin gerekçesi</w:t>
            </w:r>
          </w:p>
        </w:tc>
      </w:tr>
      <w:tr>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Hak bildirimi</w:t>
            </w:r>
          </w:p>
        </w:tc>
        <w:tc>
          <w:tcPr>
            <w:tcW w:type="dxa" w:w="2664"/>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[Bildirim saati]</w:t>
            </w:r>
          </w:p>
        </w:tc>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[Form/tutanak]</w:t>
            </w:r>
          </w:p>
        </w:tc>
        <w:tc>
          <w:tcPr>
            <w:tcW w:type="dxa" w:w="2765"/>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Dil ve içeriğin tespiti</w:t>
            </w:r>
          </w:p>
        </w:tc>
      </w:tr>
      <w:tr>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shd w:fill="F3F6F8"/>
          </w:tcPr>
          <w:p>
            <w:r>
              <w:rPr>
                <w:rFonts w:ascii="Georgia" w:hAnsi="Georgia"/>
                <w:sz w:val="15"/>
              </w:rPr>
              <w:t>Müdafi görüşmesi</w:t>
            </w:r>
          </w:p>
        </w:tc>
        <w:tc>
          <w:tcPr>
            <w:tcW w:type="dxa" w:w="2664"/>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shd w:fill="F3F6F8"/>
          </w:tcPr>
          <w:p>
            <w:r>
              <w:rPr>
                <w:rFonts w:ascii="Georgia" w:hAnsi="Georgia"/>
                <w:sz w:val="15"/>
              </w:rPr>
              <w:t>[Talep/görüşme]</w:t>
            </w:r>
          </w:p>
        </w:tc>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shd w:fill="F3F6F8"/>
          </w:tcPr>
          <w:p>
            <w:r>
              <w:rPr>
                <w:rFonts w:ascii="Georgia" w:hAnsi="Georgia"/>
                <w:sz w:val="15"/>
              </w:rPr>
              <w:t>[Baro/arama kaydı]</w:t>
            </w:r>
          </w:p>
        </w:tc>
        <w:tc>
          <w:tcPr>
            <w:tcW w:type="dxa" w:w="2765"/>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shd w:fill="F3F6F8"/>
          </w:tcPr>
          <w:p>
            <w:r>
              <w:rPr>
                <w:rFonts w:ascii="Georgia" w:hAnsi="Georgia"/>
                <w:sz w:val="15"/>
              </w:rPr>
              <w:t>Talebin yerine getirilmesi</w:t>
            </w:r>
          </w:p>
        </w:tc>
      </w:tr>
    </w:tbl>
    <w:p>
      <w:pPr>
        <w:pStyle w:val="Heading1"/>
        <w:keepNext/>
      </w:pPr>
      <w:r>
        <w:rPr>
          <w:rFonts w:ascii="Georgia" w:hAnsi="Georgia"/>
          <w:b/>
          <w:sz w:val="23"/>
        </w:rPr>
        <w:t>HUKUKİ NEDENLER</w:t>
      </w:r>
    </w:p>
    <w:p>
      <w:r>
        <w:t>Anayasa m.19, 36 ve 38/5; 5271 sayılı Ceza Muhakemesi Kanunu m.90/4, 91, 95, 97, 147, 149-154; Yakalama, Gözaltına Alma ve İfade Alma Yönetmeliği.</w:t>
      </w:r>
    </w:p>
    <w:p>
      <w:pPr>
        <w:pStyle w:val="Heading1"/>
        <w:keepNext/>
      </w:pPr>
      <w:r>
        <w:rPr>
          <w:rFonts w:ascii="Georgia" w:hAnsi="Georgia"/>
          <w:b/>
          <w:sz w:val="23"/>
        </w:rPr>
        <w:t>DELİLLER VE EKLER</w:t>
      </w:r>
    </w:p>
    <w:p>
      <w:r>
        <w:t>Yakalama ve hak bildirim tutanakları, kamera kayıtları, telsiz ve araç takip kayıtları, nezarethane defteri, müdafi görevlendirme ve görüşme kayıtları, yakın bildirim kaydı, sağlık raporları, tercüman belgesi, ifade veya diğer işlem tutanakları ve diğer hukuka uygun deliller.</w:t>
      </w:r>
    </w:p>
    <w:p>
      <w:pPr>
        <w:pStyle w:val="Heading1"/>
        <w:keepNext/>
      </w:pPr>
      <w:r>
        <w:rPr>
          <w:rFonts w:ascii="Georgia" w:hAnsi="Georgia"/>
          <w:b/>
          <w:sz w:val="23"/>
        </w:rPr>
        <w:t>SONUÇ VE İSTEM</w:t>
      </w:r>
    </w:p>
    <w:p>
      <w:pPr>
        <w:keepLines/>
        <w:ind w:firstLine="403"/>
      </w:pPr>
      <w:r>
        <w:rPr>
          <w:rFonts w:ascii="Georgia" w:hAnsi="Georgia"/>
          <w:b/>
        </w:rPr>
        <w:t xml:space="preserve">Açıklanan nedenlerle; </w:t>
      </w:r>
      <w:r>
        <w:rPr>
          <w:rFonts w:ascii="Georgia" w:hAnsi="Georgia"/>
        </w:rPr>
        <w:t>CMK m.90/4 uyarınca kanuni hakların derhâl, anlaşılır dil ve uygun iletişim desteğiyle bildirilmesine; Yakalama, ilk güvenlik tedbiri, hak bildirimi, müdafi talebi, yakın bildirimi ve ifade saatlerinin ayrı ayrı tutanağa yazılmasına; Bildirimi yapan görevli, kullanılan dil, tercüman veya iletişim desteği ve teslim edilen belgenin açıkça gösterilmesine; Kamera, telsiz, araç takip, nezarethane ve müdafi görüşme kayıtlarının silinmeden korunup dosyaya alınmasına; CMK m.97'ye uygun eksiksiz yakalama tutanağı düzenlenmesine ve belge örneğinin verilmesine; Hak bildirimi öncesi alınan beyan veya yapılan işlem varsa elde ediliş koşullarının ayrı tutanakla belirlenmesine; gerekli kayıt ve belgelerin dosyaya alınmasına karar verilmesini saygıyla talep ederim. [Tarih]</w:t>
      </w:r>
    </w:p>
    <w:p>
      <w:pPr>
        <w:keepLines/>
        <w:jc w:val="right"/>
      </w:pPr>
      <w:r>
        <w:rPr>
          <w:rFonts w:ascii="Georgia" w:hAnsi="Georgia"/>
          <w:b/>
        </w:rPr>
        <w:t>Talepte Bulunan / Müdafii / Vekili</w:t>
        <w:br/>
        <w:t>[Ad soyad]</w:t>
        <w:br/>
        <w:t>[İmza]</w:t>
      </w:r>
    </w:p>
    <w:p>
      <w:pPr>
        <w:pStyle w:val="Heading1"/>
        <w:keepNext/>
      </w:pPr>
      <w:r>
        <w:rPr>
          <w:rFonts w:ascii="Georgia" w:hAnsi="Georgia"/>
          <w:b/>
          <w:sz w:val="23"/>
        </w:rPr>
        <w:t>DOSYAYA UYARLAMA KONTROLÜ</w:t>
      </w:r>
    </w:p>
    <w:p>
      <w:pPr>
        <w:pStyle w:val="ListBullet"/>
        <w:spacing w:after="28"/>
      </w:pPr>
      <w:r>
        <w:rPr>
          <w:rFonts w:ascii="Georgia" w:hAnsi="Georgia"/>
        </w:rPr>
        <w:t>Fiilî yakalama saatini resmî tutanak dışındaki objektif kayıtlarla da karşılaştırın.</w:t>
      </w:r>
    </w:p>
    <w:p>
      <w:pPr>
        <w:pStyle w:val="ListBullet"/>
        <w:spacing w:after="28"/>
      </w:pPr>
      <w:r>
        <w:rPr>
          <w:rFonts w:ascii="Georgia" w:hAnsi="Georgia"/>
        </w:rPr>
        <w:t>İlk güvenlik tedbirlerinin ne zaman bittiğini ve bildirimin neden geciktiğini somutlaştırın.</w:t>
      </w:r>
    </w:p>
    <w:p>
      <w:pPr>
        <w:pStyle w:val="ListBullet"/>
        <w:spacing w:after="28"/>
      </w:pPr>
      <w:r>
        <w:rPr>
          <w:rFonts w:ascii="Georgia" w:hAnsi="Georgia"/>
        </w:rPr>
        <w:t>Kullanılan dili, tercüman veya engelli iletişim desteğini açıkça yazın.</w:t>
      </w:r>
    </w:p>
    <w:p>
      <w:pPr>
        <w:pStyle w:val="ListBullet"/>
        <w:spacing w:after="28"/>
      </w:pPr>
      <w:r>
        <w:rPr>
          <w:rFonts w:ascii="Georgia" w:hAnsi="Georgia"/>
        </w:rPr>
        <w:t>Müdafi talebi, görevlendirme ve ilk görüşme saatlerini ayrı alanlarda gösterin.</w:t>
      </w:r>
    </w:p>
    <w:p>
      <w:pPr>
        <w:pStyle w:val="ListBullet"/>
        <w:spacing w:after="28"/>
      </w:pPr>
      <w:r>
        <w:rPr>
          <w:rFonts w:ascii="Georgia" w:hAnsi="Georgia"/>
        </w:rPr>
        <w:t>Hak bildirimi öncesindeki sözlü beyan veya diğer işlemleri tarih sırasıyla listeleyin.</w:t>
      </w:r>
    </w:p>
    <w:p>
      <w:pPr>
        <w:pStyle w:val="ListBullet"/>
        <w:spacing w:after="28"/>
      </w:pPr>
      <w:r>
        <w:rPr>
          <w:rFonts w:ascii="Georgia" w:hAnsi="Georgia"/>
        </w:rPr>
        <w:t>Silinme riski bulunan kamera, telsiz, araç ve nezarethane kayıtları için koruma talebi kurun.</w:t>
      </w:r>
    </w:p>
    <w:sectPr w:rsidR="00FC693F" w:rsidRPr="0006063C" w:rsidSect="00034616">
      <w:footerReference w:type="default" r:id="rId9"/>
      <w:pgSz w:w="12240" w:h="15840"/>
      <w:pgMar w:top="749" w:right="950" w:bottom="720"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color w:val="404040"/>
        <w:sz w:val="15"/>
      </w:rPr>
      <w:t>Yakalanana Hakların Derhâl Bildirilmesi — CMK 90/4 Word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40" w:lineRule="auto"/>
    </w:pPr>
    <w:rPr>
      <w:rFonts w:ascii="Georgia" w:hAnsi="Georgia"/>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2" w:after="32"/>
      <w:outlineLvl w:val="0"/>
    </w:pPr>
    <w:rPr>
      <w:rFonts w:asciiTheme="majorHAnsi" w:eastAsiaTheme="majorEastAsia" w:hAnsiTheme="majorHAnsi" w:cstheme="majorBidi" w:ascii="Georgia" w:hAnsi="Georgia"/>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Georgia" w:hAnsi="Georgia"/>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Yakalanana Kanuni Hakların Derhâl Bildirilmesi Talep Dilekçesi</dc:title>
  <dc:subject>CMK 90/4 uyarınca yakalanan kişiye kanuni hakların derhal bildirilmesi ve bildirimin kayıt altına alınması</dc:subject>
  <dc:creator>Avukat Halil Bakırcı</dc:creator>
  <cp:keywords>CMK 90/4 hakların derhal bildirilmesi</cp:keywords>
  <dc:description>generated by python-docx</dc:description>
  <cp:lastModifiedBy/>
  <cp:revision>1</cp:revision>
  <dcterms:created xsi:type="dcterms:W3CDTF">2013-12-23T23:15:00Z</dcterms:created>
  <dcterms:modified xsi:type="dcterms:W3CDTF">2013-12-23T23:15:00Z</dcterms:modified>
  <cp:category/>
</cp:coreProperties>
</file>