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rPr>
          <w:rFonts w:ascii="Georgia" w:hAnsi="Georgia"/>
          <w:b/>
          <w:sz w:val="24"/>
        </w:rPr>
        <w:t>YER CUMHURİYET BAŞSAVCILIĞINA</w:t>
      </w:r>
    </w:p>
    <w:p>
      <w:pPr>
        <w:spacing w:after="80"/>
        <w:jc w:val="center"/>
      </w:pPr>
      <w:r>
        <w:rPr>
          <w:rFonts w:ascii="Georgia" w:hAnsi="Georgia"/>
          <w:b/>
          <w:sz w:val="18"/>
        </w:rPr>
        <w:t>CMK 92 kapsamında somut gözaltı işlemlerinin denetlenmesi ve sonucun deftere kaydı talebidir</w:t>
      </w:r>
    </w:p>
    <w:p>
      <w:pPr>
        <w:keepLines/>
      </w:pPr>
      <w:r>
        <w:rPr>
          <w:rFonts w:ascii="Georgia" w:hAnsi="Georgia"/>
          <w:b/>
        </w:rPr>
        <w:t xml:space="preserve">DOSYA NO: </w:t>
      </w:r>
      <w:r>
        <w:rPr>
          <w:rFonts w:ascii="Georgia" w:hAnsi="Georgia"/>
        </w:rPr>
        <w:t>[Soruşturma / esas numarası]</w:t>
      </w:r>
    </w:p>
    <w:p>
      <w:pPr>
        <w:keepLines/>
      </w:pPr>
      <w:r>
        <w:rPr>
          <w:rFonts w:ascii="Georgia" w:hAnsi="Georgia"/>
          <w:b/>
        </w:rPr>
        <w:t xml:space="preserve">TALEPTE BULUNAN: </w:t>
      </w:r>
      <w:r>
        <w:rPr>
          <w:rFonts w:ascii="Georgia" w:hAnsi="Georgia"/>
        </w:rPr>
        <w:t>[Ad soyad, T.C. kimlik numarası ve adres]</w:t>
      </w:r>
    </w:p>
    <w:p>
      <w:pPr>
        <w:keepLines/>
      </w:pPr>
      <w:r>
        <w:rPr>
          <w:rFonts w:ascii="Georgia" w:hAnsi="Georgia"/>
          <w:b/>
        </w:rPr>
        <w:t xml:space="preserve">MÜDAFİİ: </w:t>
      </w:r>
      <w:r>
        <w:rPr>
          <w:rFonts w:ascii="Georgia" w:hAnsi="Georgia"/>
        </w:rPr>
        <w:t>[Varsa avukatın adı, barosu, sicili ve UETS]</w:t>
      </w:r>
    </w:p>
    <w:p>
      <w:pPr>
        <w:keepLines/>
      </w:pPr>
      <w:r>
        <w:rPr>
          <w:rFonts w:ascii="Georgia" w:hAnsi="Georgia"/>
          <w:b/>
        </w:rPr>
        <w:t xml:space="preserve">İLGİLİ İŞLEM: </w:t>
      </w:r>
      <w:r>
        <w:rPr>
          <w:rFonts w:ascii="Georgia" w:hAnsi="Georgia"/>
        </w:rPr>
        <w:t>[Tarih, saat, yer, birim ve tutanak]</w:t>
      </w:r>
    </w:p>
    <w:p>
      <w:pPr>
        <w:keepLines/>
      </w:pPr>
      <w:r>
        <w:rPr>
          <w:rFonts w:ascii="Georgia" w:hAnsi="Georgia"/>
          <w:b/>
        </w:rPr>
        <w:t xml:space="preserve">KONU: </w:t>
      </w:r>
      <w:r>
        <w:rPr>
          <w:rFonts w:ascii="Georgia" w:hAnsi="Georgia"/>
        </w:rPr>
        <w:t>CMK m.92 uyarınca nezarethane, ifade odası, gözaltı nedeni, süre, tüm kayıt ve işlemlerin denetlenmesi ve denetim sonucunun Nezarethaneye Alınanlar Defterine kaydedilmesi.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TALEBİN ÖZETİ</w:t>
      </w:r>
    </w:p>
    <w:p>
      <w:pPr>
        <w:keepLines/>
      </w:pPr>
      <w:r>
        <w:rPr>
          <w:rFonts w:ascii="Georgia" w:hAnsi="Georgia"/>
        </w:rPr>
        <w:t xml:space="preserve">[Ad soyad] [tarih-saat]te [yer]de fiilen yakalanmış ve [birim] nezarethanesine [tarih-saat]te kaydedilmiştir. Fiilî yakalama, kolluğa teslim ve nezarethane giriş saatleri ayrı kayıtlardan belirlenmelidir. </w:t>
      </w:r>
      <w:r>
        <w:rPr>
          <w:rFonts w:ascii="Georgia" w:hAnsi="Georgia"/>
          <w:b/>
        </w:rPr>
        <w:t>Başvuru, dosyada bulunmayan bir olguyu varsaymadan kanuni şartların belge ve zaman çizelgesi üzerinden denetlenmesini ister.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AÇIKLAMALAR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1. </w:t>
      </w:r>
      <w:r>
        <w:rPr>
          <w:rFonts w:ascii="Georgia" w:hAnsi="Georgia"/>
        </w:rPr>
        <w:t>[Ad soyad] [tarih-saat]te [yer]de fiilen yakalanmış ve [birim] nezarethanesine [tarih-saat]te kaydedilmiştir. Fiilî yakalama, kolluğa teslim ve nezarethane giriş saatleri ayrı kayıtlardan belirlenmelidir.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2. </w:t>
      </w:r>
      <w:r>
        <w:rPr>
          <w:rFonts w:ascii="Georgia" w:hAnsi="Georgia"/>
        </w:rPr>
        <w:t>Dosyada [tarih-saat]li savcı emri ile [varsa] gözaltı/uzatma kararı bulunmaktadır. Emrin gerçek iletişim saati, alan görevli ve yazılı belgenin oluşturulma zamanı karşılaştırılmalıdır.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3. </w:t>
      </w:r>
      <w:r>
        <w:rPr>
          <w:rFonts w:ascii="Georgia" w:hAnsi="Georgia"/>
        </w:rPr>
        <w:t>Müvekkil [nezarethane/bölme] içinde [başlangıç-bitiş] arasında tutulmuş; [ifade odası/hastane/adliye] için giriş-çıkış işlemleri yapılmıştır. Her hareketin kayıt ve kamera zamanları istenmektedir.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4. </w:t>
      </w:r>
      <w:r>
        <w:rPr>
          <w:rFonts w:ascii="Georgia" w:hAnsi="Georgia"/>
        </w:rPr>
        <w:t>CMK m.92, Cumhuriyet başsavcısı veya görevlendirdiği savcıya nezarethane, varsa ifade odası, kişilerin durumu, gözaltı neden ve süreleri ile tüm kayıt ve işlemleri denetleme görevi verir.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5. </w:t>
      </w:r>
      <w:r>
        <w:rPr>
          <w:rFonts w:ascii="Georgia" w:hAnsi="Georgia"/>
        </w:rPr>
        <w:t>[Sağlık/müdafi/tercüman/yakın bildirim] talebi [tarih-saat]te bildirilmiştir. Talep üzerine yapılan işlemin belge adı ve zamanı ile kişinin mevcut durumu denetim kapsamında belirlenmelidir.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6. </w:t>
      </w:r>
      <w:r>
        <w:rPr>
          <w:rFonts w:ascii="Georgia" w:hAnsi="Georgia"/>
        </w:rPr>
        <w:t>Yakalama, hak bildirimi, sağlık, ifade, müdafi görüşmesi ve giriş-çıkış kayıtlarında [somut çelişki veya eksik] bulunmaktadır. Asıl belgeler korunarak çelişkinin kaynağı tespit edilmelidir.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7. </w:t>
      </w:r>
      <w:r>
        <w:rPr>
          <w:rFonts w:ascii="Georgia" w:hAnsi="Georgia"/>
        </w:rPr>
        <w:t>[Belirli yer ve saat] kamera kaydı ile [telefon/telsiz/UYAP] verisinin saklama süresi dolmadan korunması gerekmektedir. Kayıtların varlığı ilgili birimden sorulmalı, mevcut olmayan veri varmış gibi kabul edilmemelidir.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8. </w:t>
      </w:r>
      <w:r>
        <w:rPr>
          <w:rFonts w:ascii="Georgia" w:hAnsi="Georgia"/>
        </w:rPr>
        <w:t>Denetim yalnız bina koşuluna indirgenmemeli; somut gözaltının nedeni, süresi, kişi durumu, ifade odası kullanımı ve bütün işlem kayıtları birlikte incelenmelidir.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9. </w:t>
      </w:r>
      <w:r>
        <w:rPr>
          <w:rFonts w:ascii="Georgia" w:hAnsi="Georgia"/>
        </w:rPr>
        <w:t>Denetim sonucunun gerçek denetim tarihi, denetleyen savcı ve kapsamı gösterecek biçimde Nezarethaneye Alınanlar Defterine kaydedilmesi; varsa giderici işlemlerin ayrıca belgelenmesi talep edilmektedir.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OLAY VE KANUNİ ŞART DENETİM ÇİZELGESİ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9"/>
        <w:gridCol w:w="2599"/>
        <w:gridCol w:w="2599"/>
        <w:gridCol w:w="2599"/>
      </w:tblGrid>
      <w:tr>
        <w:trPr>
          <w:tblHeader w:val="true"/>
        </w:trPr>
        <w:tc>
          <w:tcPr>
            <w:tcW w:type="dxa" w:w="2016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Denetim alanı</w:t>
            </w:r>
          </w:p>
        </w:tc>
        <w:tc>
          <w:tcPr>
            <w:tcW w:type="dxa" w:w="266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Mevcut kayıt</w:t>
            </w:r>
          </w:p>
        </w:tc>
        <w:tc>
          <w:tcPr>
            <w:tcW w:type="dxa" w:w="2477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Çelişki/eksik</w:t>
            </w:r>
          </w:p>
        </w:tc>
        <w:tc>
          <w:tcPr>
            <w:tcW w:type="dxa" w:w="302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İstenen inceleme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Yakalama ve giriş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[Saatler]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[Fark]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Başlangıcın belirlenmesi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Gözaltı nedeni/süre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[Emir-karar]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[Varsa]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Süre çizelgesi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Kişinin durumu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[Sağlık/hak talebi]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[İşlem kaydı]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Sonucun tespiti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İfade odası ve çıkış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[Tutanak/kamera]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[Saat farkı]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Kayıtların karşılaştırılması</w:t>
            </w:r>
          </w:p>
        </w:tc>
      </w:tr>
    </w:tbl>
    <w:p>
      <w:pPr>
        <w:pStyle w:val="Heading1"/>
        <w:keepNext/>
      </w:pPr>
      <w:r>
        <w:rPr>
          <w:rFonts w:ascii="Georgia" w:hAnsi="Georgia"/>
          <w:b/>
          <w:sz w:val="22"/>
        </w:rPr>
        <w:t>HUKUKİ NEDENLER</w:t>
      </w:r>
    </w:p>
    <w:p>
      <w:r>
        <w:t>Anayasa m.17, 19, 36 ve 38/5; 5271 sayılı Ceza Muhakemesi Kanunu m.90-92, 95, 97, 147, 149-154 ve 169; Yakalama, Gözaltına Alma ve İfade Alma Yönetmeliği.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DELİLLER VE EKLER</w:t>
      </w:r>
    </w:p>
    <w:p>
      <w:r>
        <w:t>Yakalama ve teslim tutanakları, savcı emri, gözaltı ve uzatma kararları, Nezarethaneye Alınanlar Defteri, giriş-çıkış çizelgesi, ifade tutanakları, sağlık raporları, müdafi ve yakın bildirim kayıtları, kamera, araç, telefon, telsiz ve UYAP zaman kayıtları.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SONUÇ VE İSTEM</w:t>
      </w:r>
    </w:p>
    <w:p>
      <w:pPr>
        <w:keepLines/>
      </w:pPr>
      <w:r>
        <w:rPr>
          <w:rFonts w:ascii="Georgia" w:hAnsi="Georgia"/>
          <w:b/>
        </w:rPr>
        <w:t xml:space="preserve">Açıklanan nedenlerle; </w:t>
      </w:r>
      <w:r>
        <w:rPr>
          <w:rFonts w:ascii="Georgia" w:hAnsi="Georgia"/>
        </w:rPr>
        <w:t>CMK m.92 uyarınca somut gözaltı işlemlerinin yetkili Cumhuriyet savcısınca gecikmeden denetlenmesine; Nezarethane, varsa ifade odası, kişinin durumu, gözaltı nedeni ve süresi ile tüm kayıt ve işlemlerin ayrı başlıklarla incelenmesine; Belirtilen tutanak, defter, kamera, iletişim ve UYAP kayıtlarının silinmeden korunup karşılaştırılmasına; Yakalama, teslim, savcı emri, giriş-çıkış, ifade, sağlık ve serbest bırakma/hâkim önüne çıkarma saatlerinden oluşan doğrulanmış zaman çizelgesi düzenlenmesine; Denetim sonucunun gerçek tarih, denetleyen savcı ve kapsamı gösterecek biçimde Nezarethaneye Alınanlar Defterine kaydedilmesine; Tespit edilen kayıt veya işlem eksiklikleri için yapılan giderici işlemlerin ayrıca tutanağa bağlanıp ilgili dosyaya alınmasına; gerekli kayıt ve belgelerin dosyaya alınmasına karar verilmesini saygıyla talep ederim. [Tarih]</w:t>
      </w:r>
    </w:p>
    <w:p>
      <w:pPr>
        <w:keepLines/>
        <w:jc w:val="right"/>
      </w:pPr>
      <w:r>
        <w:rPr>
          <w:rFonts w:ascii="Georgia" w:hAnsi="Georgia"/>
          <w:b/>
        </w:rPr>
        <w:t>Talepte Bulunan / Müdafii</w:t>
        <w:br/>
        <w:t>[Ad soyad]</w:t>
        <w:br/>
        <w:t>[İmza]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DOSYAYA UYARLAMA KONTROLÜ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Fiilî yakalama ile nezarethane girişini ayırın.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Savcı emrinin iletişim ve yazım saatini karşılaştırın.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Her nezarethane ve ifade odasını ayrı gösterin.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Sağlık, müdafi ve yakın bildirim kayıtlarını ekleyin.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Dijital kayıtlar için dar tarih-saat aralığı belirleyin.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Denetim sonucunun deftere gerçek tarihle yazılmasını isteyin.</w:t>
      </w:r>
    </w:p>
    <w:sectPr w:rsidR="00FC693F" w:rsidRPr="0006063C" w:rsidSect="00034616">
      <w:footerReference w:type="default" r:id="rId9"/>
      <w:pgSz w:w="12240" w:h="15840"/>
      <w:pgMar w:top="691" w:right="922" w:bottom="662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464646"/>
        <w:sz w:val="15"/>
      </w:rPr>
      <w:t>Nezarethane Denetim Kaydı Dilekçesi — CMK 92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6" w:line="240" w:lineRule="auto"/>
    </w:pPr>
    <w:rPr>
      <w:rFonts w:ascii="Georgia" w:hAnsi="Georgi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4" w:after="26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Nezarethane Defterine Savcılık Denetim Sonucunun Kaydedilmesi Talep Dilekçesi</dc:title>
  <dc:subject>CMK m.92 uyarınca nezarethane, ifade odası, gözaltı nedeni, süre, tüm kayıt ve işlemlerin denetlenmesi ve denetim sonucunun Nezarethaneye Alınanlar Defterine kaydedilmesi</dc:subject>
  <dc:creator>Avukat Halil Bakırcı</dc:creator>
  <cp:keywords>CMK 92 nezarethane denetim kaydı dilekçesi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