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Yeni iş koşulları bildirimi</w:t>
      </w:r>
    </w:p>
    <w:p>
      <w:pPr>
        <w:jc w:val="center"/>
      </w:pPr>
      <w:r>
        <w:rPr>
          <w:b/>
        </w:rPr>
        <w:t>[İŞÇİNİN GERÇEK ADI VE SOYADI]'NA</w:t>
      </w:r>
    </w:p>
    <w:p>
      <w:r>
        <w:t>Muhatap adresi: [ ]</w:t>
        <w:br/>
        <w:t>Bildiren işveren: [Gerçek ad veya tam unvan ve adres]</w:t>
        <w:br/>
        <w:t>Bildirimde bulunanın sıfatı: [Gerçek temsil veya görev bilgisi]</w:t>
        <w:br/>
        <w:t>Evde hizmet ilişkisi: [Gerçek sözleşme veya ilişki referansı]</w:t>
        <w:br/>
        <w:t>Konu: TBK m.462 kapsamında, verilecek yeni işin özellikleri, iş ücreti ve gerekiyorsa işçi tarafından sağlanacak malzeme karşılığının bildirimi.</w:t>
      </w:r>
    </w:p>
    <w:p>
      <w:r>
        <w:t>1. TBK m.461 kapsamındaki evde hizmet ilişkimiz içinde tarafınıza verilecek [gerçek yeni işin tanımı ve referansı] bakımından, genel çalışma düzeni dışında kalan işe özgü özellikler [somut teknik açıklama ve ek belge] şeklindedir. Çalışmanın sonucunda teslim edilecek bölüm [gerçek kapsam] olarak belirlenmiştir.</w:t>
      </w:r>
    </w:p>
    <w:p>
      <w:r>
        <w:t>2. Verilecek işin miktarı ve ölçü birimi [gerçek bilgi], uygulanacak teknik tarif veya numune [gerçek ek ve sürüm], işin kararlaştırılmış başlangıç ve bitiş bilgileri [gerçek kayıt], teslim konusu ve yeri [gerçek açıklama] şeklindedir. Bildirilen özelliklerin ayrıntıları ek iş çizelgesindedir.</w:t>
      </w:r>
    </w:p>
    <w:p>
      <w:r>
        <w:t>3. Bu iş için tarafınıza ödenecek işçilik ücreti [gerçek tutar, para birimi ve ücretin kapsadığı iş veya birim] olarak bildirilmiştir. İlgili ücret kaydı [gerçek fiyat belgesi veya açıklama] ile gösterilmiştir. Bu bölüm, henüz gerçekleşmemiş ürün teslimini ya da yapılmamış ücret ödemesini olmuş gibi beyan etmez.</w:t>
      </w:r>
    </w:p>
    <w:p>
      <w:r>
        <w:t>4. İşçi tarafından sağlanacak malzeme [gerçek malzeme, miktar ve birim / böyle bir malzeme bulunmadığı] şeklindedir. Sağlanacak malzeme için yapılacak ödeme [gerçek tutar, para birimi ve kapsam] olarak işçilik ücretinden ayrı gösterilmiştir. İşveren tarafından verilecek malzeme veya araç varsa ilgili gerçek teslim listesi ayrıca düzenlenir.</w:t>
      </w:r>
    </w:p>
    <w:p>
      <w:r>
        <w:t>Bildirim: Yukarıdaki yeni işe ait özellikleri ve ekonomik bilgileri TBK m.462 kapsamında, işin verilmesinden önce tarafınıza bildiriyorum. Ek teknik tarif ile ücret ve malzeme açıklaması birlikte sunulmuştur. Yazı, başka işlerin ücret hesabını kabul, geçmiş alacakları ibra veya belgesiz kesinti onayı içermez.</w:t>
      </w:r>
    </w:p>
    <w:p>
      <w:r>
        <w:t>Ekler: [İşe özgü açıklama çizelgesi]; [gerçek teknik tarif veya numune kaydı]; [iş ücreti ve malzeme karşılığı belgesi]; [ilgili genel çalışma düzeni referansı].</w:t>
      </w:r>
    </w:p>
    <w:p>
      <w:r>
        <w:t>Gerçek bildirim tarihi: [ ]</w:t>
        <w:br/>
        <w:t>Bildiren işveren veya temsilci: [Gerçek ad ve sıfat]</w:t>
        <w:br/>
        <w:t>İmza: [Gerçek imza]</w:t>
      </w:r>
    </w:p>
    <w:p>
      <w:r>
        <w:br w:type="page"/>
      </w:r>
    </w:p>
    <w:p>
      <w:pPr>
        <w:pStyle w:val="Title"/>
      </w:pPr>
      <w:r>
        <w:t>İşe özgü açıklama çizelgesi</w:t>
      </w:r>
    </w:p>
    <w:p>
      <w:r>
        <w:t>İşveren: [ ]</w:t>
        <w:br/>
        <w:t>İşçi: [ ]</w:t>
        <w:br/>
        <w:t>Yeni iş referansı: [ ]</w:t>
        <w:br/>
        <w:t>Gerçek bildirim tarihi ve işin veriliş kaydı: [ ]</w:t>
      </w:r>
    </w:p>
    <w:p>
      <w:r>
        <w:rPr>
          <w:b/>
        </w:rPr>
        <w:t>İşin teknik kapsamı</w:t>
      </w:r>
    </w:p>
    <w:tbl>
      <w:tblPr>
        <w:tblStyle w:val="TableGrid"/>
        <w:tblW w:type="auto" w:w="0"/>
        <w:tblLook w:firstColumn="1" w:firstRow="1" w:lastColumn="0" w:lastRow="0" w:noHBand="0" w:noVBand="1" w:val="04A0"/>
      </w:tblPr>
      <w:tblGrid>
        <w:gridCol w:w="4649"/>
        <w:gridCol w:w="4649"/>
      </w:tblGrid>
      <w:tr>
        <w:tc>
          <w:tcPr>
            <w:tcW w:type="dxa" w:w="4649"/>
          </w:tcPr>
          <w:p>
            <w:pPr>
              <w:spacing w:after="80"/>
            </w:pPr>
            <w:r>
              <w:rPr>
                <w:sz w:val="20"/>
              </w:rPr>
              <w:t>Açıklanacak kayıt</w:t>
            </w:r>
          </w:p>
        </w:tc>
        <w:tc>
          <w:tcPr>
            <w:tcW w:type="dxa" w:w="4649"/>
          </w:tcPr>
          <w:p>
            <w:pPr>
              <w:spacing w:after="80"/>
            </w:pPr>
            <w:r>
              <w:rPr>
                <w:sz w:val="20"/>
              </w:rPr>
              <w:t>Gerçek bilgi ve belge</w:t>
            </w:r>
          </w:p>
        </w:tc>
      </w:tr>
      <w:tr>
        <w:tc>
          <w:tcPr>
            <w:tcW w:type="dxa" w:w="4649"/>
          </w:tcPr>
          <w:p>
            <w:pPr>
              <w:spacing w:after="80"/>
            </w:pPr>
            <w:r>
              <w:rPr>
                <w:sz w:val="20"/>
              </w:rPr>
              <w:t>Yapılacak işlem ve teslim edilecek sonuç</w:t>
            </w:r>
          </w:p>
        </w:tc>
        <w:tc>
          <w:tcPr>
            <w:tcW w:type="dxa" w:w="4649"/>
          </w:tcPr>
          <w:p>
            <w:pPr>
              <w:spacing w:after="80"/>
            </w:pPr>
            <w:r>
              <w:rPr>
                <w:sz w:val="20"/>
              </w:rPr>
              <w:t>[ ]</w:t>
            </w:r>
          </w:p>
        </w:tc>
      </w:tr>
      <w:tr>
        <w:tc>
          <w:tcPr>
            <w:tcW w:type="dxa" w:w="4649"/>
          </w:tcPr>
          <w:p>
            <w:pPr>
              <w:spacing w:after="80"/>
            </w:pPr>
            <w:r>
              <w:rPr>
                <w:sz w:val="20"/>
              </w:rPr>
              <w:t>Miktar ve ölçü birimi</w:t>
            </w:r>
          </w:p>
        </w:tc>
        <w:tc>
          <w:tcPr>
            <w:tcW w:type="dxa" w:w="4649"/>
          </w:tcPr>
          <w:p>
            <w:pPr>
              <w:spacing w:after="80"/>
            </w:pPr>
            <w:r>
              <w:rPr>
                <w:sz w:val="20"/>
              </w:rPr>
              <w:t>[ ]</w:t>
            </w:r>
          </w:p>
        </w:tc>
      </w:tr>
      <w:tr>
        <w:tc>
          <w:tcPr>
            <w:tcW w:type="dxa" w:w="4649"/>
          </w:tcPr>
          <w:p>
            <w:pPr>
              <w:spacing w:after="80"/>
            </w:pPr>
            <w:r>
              <w:rPr>
                <w:sz w:val="20"/>
              </w:rPr>
              <w:t>Genel çalışma koşullarından ayrılan özellikler</w:t>
            </w:r>
          </w:p>
        </w:tc>
        <w:tc>
          <w:tcPr>
            <w:tcW w:type="dxa" w:w="4649"/>
          </w:tcPr>
          <w:p>
            <w:pPr>
              <w:spacing w:after="80"/>
            </w:pPr>
            <w:r>
              <w:rPr>
                <w:sz w:val="20"/>
              </w:rPr>
              <w:t>[ ]</w:t>
            </w:r>
          </w:p>
        </w:tc>
      </w:tr>
      <w:tr>
        <w:tc>
          <w:tcPr>
            <w:tcW w:type="dxa" w:w="4649"/>
          </w:tcPr>
          <w:p>
            <w:pPr>
              <w:spacing w:after="80"/>
            </w:pPr>
            <w:r>
              <w:rPr>
                <w:sz w:val="20"/>
              </w:rPr>
              <w:t>Teknik tarif veya numunenin gerçek ek ve sürümü</w:t>
            </w:r>
          </w:p>
        </w:tc>
        <w:tc>
          <w:tcPr>
            <w:tcW w:type="dxa" w:w="4649"/>
          </w:tcPr>
          <w:p>
            <w:pPr>
              <w:spacing w:after="80"/>
            </w:pPr>
            <w:r>
              <w:rPr>
                <w:sz w:val="20"/>
              </w:rPr>
              <w:t>[ ]</w:t>
            </w:r>
          </w:p>
        </w:tc>
      </w:tr>
      <w:tr>
        <w:tc>
          <w:tcPr>
            <w:tcW w:type="dxa" w:w="4649"/>
          </w:tcPr>
          <w:p>
            <w:pPr>
              <w:spacing w:after="80"/>
            </w:pPr>
            <w:r>
              <w:rPr>
                <w:sz w:val="20"/>
              </w:rPr>
              <w:t>Kararlaştırılmış başlangıç bitiş ve teslim bilgisi</w:t>
            </w:r>
          </w:p>
        </w:tc>
        <w:tc>
          <w:tcPr>
            <w:tcW w:type="dxa" w:w="4649"/>
          </w:tcPr>
          <w:p>
            <w:pPr>
              <w:spacing w:after="80"/>
            </w:pPr>
            <w:r>
              <w:rPr>
                <w:sz w:val="20"/>
              </w:rPr>
              <w:t>[ ]</w:t>
            </w:r>
          </w:p>
        </w:tc>
      </w:tr>
    </w:tbl>
    <w:p>
      <w:r>
        <w:rPr>
          <w:b/>
        </w:rPr>
        <w:t>İşçilik ve malzeme açıklaması</w:t>
      </w:r>
    </w:p>
    <w:tbl>
      <w:tblPr>
        <w:tblStyle w:val="TableGrid"/>
        <w:tblW w:type="auto" w:w="0"/>
        <w:tblLook w:firstColumn="1" w:firstRow="1" w:lastColumn="0" w:lastRow="0" w:noHBand="0" w:noVBand="1" w:val="04A0"/>
      </w:tblPr>
      <w:tblGrid>
        <w:gridCol w:w="4649"/>
        <w:gridCol w:w="4649"/>
      </w:tblGrid>
      <w:tr>
        <w:tc>
          <w:tcPr>
            <w:tcW w:type="dxa" w:w="4649"/>
          </w:tcPr>
          <w:p>
            <w:pPr>
              <w:spacing w:after="80"/>
            </w:pPr>
            <w:r>
              <w:rPr>
                <w:sz w:val="20"/>
              </w:rPr>
              <w:t>Açıklanacak kayıt</w:t>
            </w:r>
          </w:p>
        </w:tc>
        <w:tc>
          <w:tcPr>
            <w:tcW w:type="dxa" w:w="4649"/>
          </w:tcPr>
          <w:p>
            <w:pPr>
              <w:spacing w:after="80"/>
            </w:pPr>
            <w:r>
              <w:rPr>
                <w:sz w:val="20"/>
              </w:rPr>
              <w:t>Gerçek bilgi ve belge</w:t>
            </w:r>
          </w:p>
        </w:tc>
      </w:tr>
      <w:tr>
        <w:tc>
          <w:tcPr>
            <w:tcW w:type="dxa" w:w="4649"/>
          </w:tcPr>
          <w:p>
            <w:pPr>
              <w:spacing w:after="80"/>
            </w:pPr>
            <w:r>
              <w:rPr>
                <w:sz w:val="20"/>
              </w:rPr>
              <w:t>İşçilik tutarı para birimi ve kapsadığı iş birimi</w:t>
            </w:r>
          </w:p>
        </w:tc>
        <w:tc>
          <w:tcPr>
            <w:tcW w:type="dxa" w:w="4649"/>
          </w:tcPr>
          <w:p>
            <w:pPr>
              <w:spacing w:after="80"/>
            </w:pPr>
            <w:r>
              <w:rPr>
                <w:sz w:val="20"/>
              </w:rPr>
              <w:t>[ ]</w:t>
            </w:r>
          </w:p>
        </w:tc>
      </w:tr>
      <w:tr>
        <w:tc>
          <w:tcPr>
            <w:tcW w:type="dxa" w:w="4649"/>
          </w:tcPr>
          <w:p>
            <w:pPr>
              <w:spacing w:after="80"/>
            </w:pPr>
            <w:r>
              <w:rPr>
                <w:sz w:val="20"/>
              </w:rPr>
              <w:t>İşçi tarafından sağlanacak malzeme ve miktarı</w:t>
            </w:r>
          </w:p>
        </w:tc>
        <w:tc>
          <w:tcPr>
            <w:tcW w:type="dxa" w:w="4649"/>
          </w:tcPr>
          <w:p>
            <w:pPr>
              <w:spacing w:after="80"/>
            </w:pPr>
            <w:r>
              <w:rPr>
                <w:sz w:val="20"/>
              </w:rPr>
              <w:t>[ ]</w:t>
            </w:r>
          </w:p>
        </w:tc>
      </w:tr>
      <w:tr>
        <w:tc>
          <w:tcPr>
            <w:tcW w:type="dxa" w:w="4649"/>
          </w:tcPr>
          <w:p>
            <w:pPr>
              <w:spacing w:after="80"/>
            </w:pPr>
            <w:r>
              <w:rPr>
                <w:sz w:val="20"/>
              </w:rPr>
              <w:t>Malzeme karşılığı ödeme tutarı ve kapsamı</w:t>
            </w:r>
          </w:p>
        </w:tc>
        <w:tc>
          <w:tcPr>
            <w:tcW w:type="dxa" w:w="4649"/>
          </w:tcPr>
          <w:p>
            <w:pPr>
              <w:spacing w:after="80"/>
            </w:pPr>
            <w:r>
              <w:rPr>
                <w:sz w:val="20"/>
              </w:rPr>
              <w:t>[ ]</w:t>
            </w:r>
          </w:p>
        </w:tc>
      </w:tr>
      <w:tr>
        <w:tc>
          <w:tcPr>
            <w:tcW w:type="dxa" w:w="4649"/>
          </w:tcPr>
          <w:p>
            <w:pPr>
              <w:spacing w:after="80"/>
            </w:pPr>
            <w:r>
              <w:rPr>
                <w:sz w:val="20"/>
              </w:rPr>
              <w:t>İşverenin vereceği eşya için ayrı teslim kaydı</w:t>
            </w:r>
          </w:p>
        </w:tc>
        <w:tc>
          <w:tcPr>
            <w:tcW w:type="dxa" w:w="4649"/>
          </w:tcPr>
          <w:p>
            <w:pPr>
              <w:spacing w:after="80"/>
            </w:pPr>
            <w:r>
              <w:rPr>
                <w:sz w:val="20"/>
              </w:rPr>
              <w:t>[ ]</w:t>
            </w:r>
          </w:p>
        </w:tc>
      </w:tr>
      <w:tr>
        <w:tc>
          <w:tcPr>
            <w:tcW w:type="dxa" w:w="4649"/>
          </w:tcPr>
          <w:p>
            <w:pPr>
              <w:spacing w:after="80"/>
            </w:pPr>
            <w:r>
              <w:rPr>
                <w:sz w:val="20"/>
              </w:rPr>
              <w:t>Gönderilen ekler ve gerçek ulaştırma kaydı</w:t>
            </w:r>
          </w:p>
        </w:tc>
        <w:tc>
          <w:tcPr>
            <w:tcW w:type="dxa" w:w="4649"/>
          </w:tcPr>
          <w:p>
            <w:pPr>
              <w:spacing w:after="80"/>
            </w:pPr>
            <w:r>
              <w:rPr>
                <w:sz w:val="20"/>
              </w:rPr>
              <w:t>[ ]</w:t>
            </w:r>
          </w:p>
        </w:tc>
      </w:tr>
    </w:tbl>
    <w:p>
      <w:r>
        <w:t>TBK m.462 uyarınca belirli yeni işe özgü özellikler bildirilir. İşçi malzemesi gerekiyorsa malzeme, karşılığı ve iş ücreti yazılı açıklamada ayrı gösterilir. İş verilmeden önce bedel ve ücret yazıyla bildirilmemişse m.462/2 gereği o işlerde uygulanan alışılmış bedel ve ücret ödenir.</w:t>
      </w:r>
    </w:p>
    <w:p>
      <w:r>
        <w:t>Çizelge kanunun bütün zorunlu unsurlarını sayan ayrı bir mevzuat metni değildir. Gerçek teknik ek, iş ve ekonomik bilgi bağlantısını kurar. Sonradan yapılan düzeltme önceki bildirim tarihiyle düzenlenmez; gerçek imza ve gönderim kaydı korunur.</w:t>
      </w:r>
    </w:p>
    <w:sectPr w:rsidR="00FC693F" w:rsidRPr="0006063C" w:rsidSect="00034616">
      <w:pgSz w:w="11906" w:h="16838"/>
      <w:pgMar w:top="1077" w:right="1304" w:bottom="1077"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7"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47"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120" w:line="247" w:lineRule="auto"/>
      <w:outlineLvl w:val="1"/>
    </w:pPr>
    <w:rPr>
      <w:rFonts w:asciiTheme="majorHAnsi" w:eastAsiaTheme="majorEastAsia" w:hAnsiTheme="majorHAnsi" w:cstheme="majorBidi" w:ascii="Times New Roman" w:hAnsi="Times New Roman"/>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7" w:lineRule="auto"/>
      <w:contextualSpacing/>
    </w:pPr>
    <w:rPr>
      <w:rFonts w:asciiTheme="majorHAnsi" w:eastAsiaTheme="majorEastAsia" w:hAnsiTheme="majorHAnsi"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