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Gemi sicil dosyasını inceleme ve belge örneği talep dilekçesi</w:t>
      </w:r>
    </w:p>
    <w:p>
      <w:pPr>
        <w:spacing w:after="200"/>
      </w:pPr>
      <w:r>
        <w:rPr>
          <w:color w:val="000000"/>
        </w:rPr>
        <w:t>TTK 973 kapsamında belirli sicil dosyası ve dayanak belgelerine erişim talebi için düzenlenebilir örnek. Köşeli parantezleri gerçek bilgilerle doldurun; sicil türünü, haklı menfaati, ekleri ve başvuru tarihini kontrol edin.</w:t>
      </w:r>
    </w:p>
    <w:p>
      <w:pPr>
        <w:keepNext/>
        <w:widowControl/>
      </w:pPr>
      <w:r>
        <w:rPr>
          <w:b/>
          <w:color w:val="000000"/>
        </w:rPr>
        <w:t>[KAYDIN TUTULDUĞU GEMİ SİCİL MÜDÜRLÜĞÜNE]</w:t>
      </w:r>
    </w:p>
    <w:p>
      <w:pPr>
        <w:widowControl/>
      </w:pPr>
      <w:r>
        <w:rPr>
          <w:b/>
          <w:color w:val="000000"/>
        </w:rPr>
        <w:t>BAŞVURAN:</w:t>
      </w:r>
      <w:r>
        <w:rPr>
          <w:color w:val="000000"/>
        </w:rPr>
        <w:t xml:space="preserve"> [Ad soyad veya şirket unvanı, kimlik/vergi ve adres bilgileri]</w:t>
      </w:r>
    </w:p>
    <w:p>
      <w:pPr>
        <w:widowControl/>
      </w:pPr>
      <w:r>
        <w:rPr>
          <w:b/>
          <w:color w:val="000000"/>
        </w:rPr>
        <w:t>TEMSİLCİ / VEKİL:</w:t>
      </w:r>
      <w:r>
        <w:rPr>
          <w:color w:val="000000"/>
        </w:rPr>
        <w:t xml:space="preserve"> [Varsa yetkili kişinin adı ve temsil bilgileri]</w:t>
      </w:r>
    </w:p>
    <w:p>
      <w:pPr>
        <w:widowControl/>
      </w:pPr>
      <w:r>
        <w:rPr>
          <w:b/>
          <w:color w:val="000000"/>
        </w:rPr>
        <w:t>GEMİ VE SİCİL:</w:t>
      </w:r>
      <w:r>
        <w:rPr>
          <w:color w:val="000000"/>
        </w:rPr>
        <w:t xml:space="preserve"> [Gemi adı, sicil türü, sicil numarası, varsa IMO veya diğer resmî numara]</w:t>
      </w:r>
    </w:p>
    <w:p>
      <w:pPr>
        <w:widowControl/>
      </w:pPr>
      <w:r>
        <w:rPr>
          <w:b/>
          <w:color w:val="000000"/>
        </w:rPr>
        <w:t>KONU:</w:t>
      </w:r>
      <w:r>
        <w:rPr>
          <w:color w:val="000000"/>
        </w:rPr>
        <w:t xml:space="preserve"> TTK m.973/2 uyarınca aşağıda belirtilen sicil dosyası ve dayanak belgelerinin incelenmesi, belirlenen belgelerin örneklerinin alınması ve erişim sonucunun bildirilmesi talebidir.</w:t>
      </w:r>
    </w:p>
    <w:p>
      <w:pPr>
        <w:keepNext/>
        <w:widowControl/>
      </w:pPr>
      <w:r>
        <w:rPr>
          <w:b/>
          <w:color w:val="000000"/>
        </w:rPr>
        <w:t>AÇIKLAMALAR</w:t>
      </w:r>
    </w:p>
    <w:p>
      <w:pPr>
        <w:widowControl/>
      </w:pPr>
      <w:r>
        <w:rPr>
          <w:color w:val="000000"/>
        </w:rPr>
        <w:t>1. Başvuruya konu gemi [gerçek sicil bilgileri] ile Müdürlüğünüzde kayıtlıdır. Başvuranın gemi veya ilgili işlemle ilişkisi [gerçek sıfat ve hukuki ilişki] olup bu ilişki [ek numarası ve belge] ile gösterilmiştir. Henüz tamamlanmamış işlem varsa mevcut aşaması [gerçek aşama]dır.</w:t>
      </w:r>
    </w:p>
    <w:p>
      <w:pPr>
        <w:widowControl/>
      </w:pPr>
      <w:r>
        <w:rPr>
          <w:color w:val="000000"/>
        </w:rPr>
        <w:t>2. İncelenmesi ve örneği istenen belgeler şunlardır: [Belge veya işlem adı, bilinen tarih/numara, ilgili tescil veya başvuru kaydı ve istenen ekler]. Tarih veya numarası tarafımızca bilinmeyen belge, [hangi tescilin veya başvurunun dayanağı olduğu] bilgisiyle tanımlanmıştır. İstem, açıklanan hukuki ilişkiyle bağlantılı bu belge grubuyla sınırlıdır.</w:t>
      </w:r>
    </w:p>
    <w:p>
      <w:pPr>
        <w:widowControl/>
      </w:pPr>
      <w:r>
        <w:rPr>
          <w:color w:val="000000"/>
        </w:rPr>
        <w:t>3. Belgelere erişim gereği [gerçek satış, finansman, mülkiyet, ipotek veya uyuşmazlık bağlantısı] nedeniyle doğmuştur. İstenen [belge] içindeki [belirli hususun] incelenmesi, [somut hukuki sorunun] açıklığa kavuşturulması için gereklidir. Haklı menfaatimizi destekleyen [sözleşme/sicil kaydı/dava veya diğer gerçek belge] eklenmiştir.</w:t>
      </w:r>
    </w:p>
    <w:p>
      <w:pPr>
        <w:pageBreakBefore/>
        <w:widowControl/>
      </w:pPr>
      <w:r>
        <w:rPr>
          <w:color w:val="000000"/>
        </w:rPr>
        <w:t>4. TTK m.973/2, haklı menfaatini inandırıcı biçimde ortaya koyan kişiye sicil dosyalarını, sicilde gönderme yapılan belgeleri ve henüz sonuçlanmamış tescil istemlerini inceleme ve örneklerini alma yetkisi verir. Talebimizin bu hüküm kapsamında, sunulan menfaat açıklaması ve belgeler birlikte değerlendirilerek karşılanmasını istiyoruz.</w:t>
      </w:r>
    </w:p>
    <w:p>
      <w:pPr>
        <w:widowControl/>
      </w:pPr>
      <w:r>
        <w:rPr>
          <w:color w:val="000000"/>
        </w:rPr>
        <w:t>5. Belirtilen dosya bölümünün incelenebilmesi için uygun gün ve yöntem bildirilmesini; listelenen belgelerin [onaylı/onaysız — kullanılacak seçenek] örneklerinin verilmesini ve ödenecek giderin resmî ödeme yönteminin bildirilmesini talep ediyoruz. Sicil kayıt örneği de isteniyorsa [hangi kayıt] için ayrıca TTK m.973/1 kapsamında örnek verilmesini istiyoruz.</w:t>
      </w:r>
    </w:p>
    <w:p>
      <w:pPr>
        <w:widowControl/>
      </w:pPr>
      <w:r>
        <w:rPr>
          <w:color w:val="000000"/>
        </w:rPr>
        <w:t>6. Tamamı veya bir bölümü bakımından erişim karşılanmıyorsa, hangi belgeye hangi hukuki ve somut nedenle erişim sağlanmadığının yazılı olarak bildirilmesini; karşılanan belgelerin liste ve sayfa kapsamının teslim kaydında gösterilmesini talep ediyoruz. Başvurumuz, mülkiyet veya diğer sicil haklarının değiştirilmesi istemi içermemektedir.</w:t>
      </w:r>
    </w:p>
    <w:p>
      <w:pPr>
        <w:widowControl/>
      </w:pPr>
      <w:r>
        <w:rPr>
          <w:b/>
          <w:color w:val="000000"/>
        </w:rPr>
        <w:t>HUKUKİ NEDENLER:</w:t>
      </w:r>
      <w:r>
        <w:rPr>
          <w:color w:val="000000"/>
        </w:rPr>
        <w:t xml:space="preserve"> 6102 sayılı Türk Ticaret Kanunu m.973/1-2 ve ilgili gemi sicili mevzuatı.</w:t>
      </w:r>
    </w:p>
    <w:p>
      <w:pPr>
        <w:widowControl/>
      </w:pPr>
      <w:r>
        <w:rPr>
          <w:b/>
          <w:color w:val="000000"/>
        </w:rPr>
        <w:t>EKLER:</w:t>
      </w:r>
      <w:r>
        <w:rPr>
          <w:color w:val="000000"/>
        </w:rPr>
        <w:t xml:space="preserve"> 1. Gemi ve ilgili kaydı gösteren belge. 2. Haklı menfaati gösteren belgeler. 3. Kimlik veya şirket/temsil belgesi. 4. Varsa vekâletname. 5. İstenen belgelerin açıklamalı listesi.</w:t>
      </w:r>
    </w:p>
    <w:p>
      <w:pPr>
        <w:keepNext/>
        <w:widowControl/>
      </w:pPr>
      <w:r>
        <w:rPr>
          <w:color w:val="000000"/>
        </w:rPr>
        <w:t>SONUÇ VE İSTEM: Açıklanan nedenlerle, yukarıda kimliği gösterilen geminin belirtilen sicil dosyası ve dayanak belgelerinin TTK m.973/2 kapsamında incelemeye açılmasını, belirlenen belgelerin seçilen nitelikte örneklerinin gideri tarafımızca karşılanarak verilmesini, inceleme ve teslim yönteminin bildirilmesini, karşılanmayan bölüm varsa belge ve gerekçe bazında yazılı cevap verilmesini arz ve talep ederim.</w:t>
        <w:br/>
        <w:t>Tarih: [Gerçek gönderim tarihi]</w:t>
      </w:r>
    </w:p>
    <w:p>
      <w:pPr>
        <w:keepLines/>
        <w:widowControl/>
      </w:pPr>
      <w:r>
        <w:rPr>
          <w:color w:val="000000"/>
        </w:rPr>
        <w:t>[Başvuran / Yetkili temsilci / Vekil]</w:t>
        <w:br/>
        <w:t>[Ad soyad]</w:t>
        <w:br/>
        <w:t>İmza: [Gerçek imza]</w:t>
      </w:r>
    </w:p>
    <w:p>
      <w:r>
        <w:rPr>
          <w:color w:val="000000"/>
        </w:rPr>
        <w:t>Kullanım notu: Güvenli elektronik imza fiilen uygulanmışsa belge e-imzalı olarak belirtilebilir. Uygulanmamış bir belgeye e-imzalıdır yazılmaz. Sunulan nüshada başvuranın veya yetkili temsilcinin gerçek imzası bulunur.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Gemi sicil dosyasını inceleme ve belge örneği talep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