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Genetik kayıtların kanuni süre içinde silinmesi talebi</w:t>
      </w:r>
    </w:p>
    <w:p>
      <w:pPr>
        <w:keepNext/>
        <w:jc w:val="center"/>
      </w:pPr>
      <w:r>
        <w:rPr>
          <w:b/>
        </w:rPr>
        <w:t>[YETKİLİ HÂKİMLİK / MAHKEME ADI]’NA</w:t>
      </w:r>
    </w:p>
    <w:p>
      <w:r>
        <w:t>TALEP EDEN: [Ad, soyad ve cevap adresi]</w:t>
        <w:br/>
        <w:t>VEKİLİ / MÜDAFİİ: [Varsa avukat bilgisi]</w:t>
        <w:br/>
        <w:t>İLGİLİ DOSYA: [Soruşturma / esas ve karar numarası]</w:t>
        <w:br/>
        <w:t>KAYIT REFERANSI: [Bilinen sistem, rapor veya örnek referansı]</w:t>
      </w:r>
    </w:p>
    <w:p>
      <w:r>
        <w:rPr>
          <w:b/>
        </w:rPr>
        <w:t>KONU:</w:t>
      </w:r>
      <w:r>
        <w:t xml:space="preserve"> CMK 80/2 uyarınca, kanuni saklama süresi içinde [saklama amacının ortadan kalkması / haklı neden] sebebiyle belirtilen genetik inceleme bilgilerinin silinmesi talebidir.</w:t>
      </w:r>
    </w:p>
    <w:p>
      <w:pPr>
        <w:keepNext/>
      </w:pPr>
      <w:r>
        <w:rPr>
          <w:b/>
        </w:rPr>
        <w:t>AÇIKLAMALAR</w:t>
      </w:r>
    </w:p>
    <w:p>
      <w:r>
        <w:t>1. [Dosya] kapsamında [inceleme kararı ve tarih] ile yapılan moleküler genetik incelemede tarafıma ilişkin [rapor / kayıt referansı] bilgisi oluşturulmuştur. Sisteme kayıtla ve dosya bağlantısıyla ilgili eldeki belgeler [ek numaraları]dır.</w:t>
      </w:r>
    </w:p>
    <w:p>
      <w:r>
        <w:t>2. Dosyanın mevcut karar ve kesinleşme durumu [karar türü, tarih ve kesinleşme kaydı]dır. Talebim, CMK 80 ikinci fıkrada düzenlenen süre içinde erken silme hakkına ilişkindir. Silinmesini istediğim bilgi [somut kayıt tanımı]dır.</w:t>
      </w:r>
    </w:p>
    <w:p>
      <w:r>
        <w:t>3. Dayandığım kanuni sebep [seçilen sebep]tir. Bu sebebi oluşturan gerçek olgular [açıklama] olup saklanan bilgiyle bağlantısı [açıklama] şeklindedir. Dayanak belgeler [belge adı, tarih, ek] olarak sunulmuştur.</w:t>
      </w:r>
    </w:p>
    <w:p>
      <w:r>
        <w:t>4. [İki sebep birlikte ileri sürülüyorsa ikinci sebep için ayrı olgu ve belge açıklaması yazılır; kullanılmayan paragraf silinir.] Kayıt ve saklama amacıyla ilgili bilinen diğer hususlar [gerçek açıklama]dır.</w:t>
      </w:r>
    </w:p>
    <w:p>
      <w:r>
        <w:t>5. Kayıt yerinin belirlenmesi gereken bölüm [somut bilgi]dir. Verilecek kararın belirtilen kayıt kapsamıyla uygulanmasını ve yapılan işlem bilgisinin ilgili dosyada kayıt altına alınmasını istiyorum.</w:t>
      </w:r>
    </w:p>
    <w:p>
      <w:r>
        <w:rPr>
          <w:b/>
        </w:rPr>
        <w:t>HUKUKİ DAYANAK:</w:t>
      </w:r>
      <w:r>
        <w:t xml:space="preserve"> CMK 80 ikinci fıkranın kanuni süre içinde silme talebine ilişkin hükmü.</w:t>
      </w:r>
    </w:p>
    <w:p>
      <w:r>
        <w:rPr>
          <w:b/>
        </w:rPr>
        <w:t>EKLER:</w:t>
      </w:r>
      <w:r>
        <w:t xml:space="preserve"> 1. İnceleme ve kayıt bağlantısını gösteren belgeler. 2. İlgili karar ve kesinleşme kaydı. 3. İleri sürülen nedenin belgeleri. 4. Kayıt ve gerekçe eşleştirme çizelgesi. [Gerçek ekler yazılır.]</w:t>
      </w:r>
    </w:p>
    <w:p>
      <w:r>
        <w:rPr>
          <w:b/>
        </w:rPr>
        <w:t>SONUÇ VE TALEP:</w:t>
      </w:r>
      <w:r>
        <w:t xml:space="preserve"> Açıklanan [kanuni sebep] ve sunulan belgeler değerlendirilerek, belirtilen genetik inceleme bilgilerinin CMK 80/2 uyarınca silinmesine ve kararın ilgili kayıt bakımından uygulanmasının dosyada belgelenmesine karar verilmesini talep ederim.</w:t>
      </w:r>
    </w:p>
    <w:p>
      <w:r>
        <w:t>Tarih: [Gerçek başvuru tarihi]</w:t>
        <w:br/>
        <w:t>Talep eden / Vekili / Müdafii</w:t>
        <w:br/>
        <w:t>[Ad, soyad ve imza]</w:t>
      </w:r>
    </w:p>
    <w:p>
      <w:r>
        <w:br w:type="page"/>
      </w:r>
    </w:p>
    <w:p>
      <w:pPr>
        <w:pStyle w:val="Heading1"/>
      </w:pPr>
      <w:r>
        <w:t>Ek 1 — Genetik kayıt ve silme gerekçesi eşleştirmesi</w:t>
      </w:r>
    </w:p>
    <w:p>
      <w:r>
        <w:t>İlgili dosya: [numara]</w:t>
        <w:br/>
        <w:t>İnceleme / kayıt referansı: [bilgi]</w:t>
        <w:br/>
        <w:t>Karar ve kesinleşme: [tarih ve kayıt]</w:t>
      </w:r>
    </w:p>
    <w:p>
      <w:r>
        <w:t>Seçilen kanuni sebep: [saklama amacının ortadan kalkması / haklı neden]. Her kayıt için gerçek olguyu ve dayanak belgeyi eşleştiriniz. Bu çizelge genetik profilin teknik içeriğini tekrar yazmak için kullanılmaz.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2296"/>
          </w:tcPr>
          <w:p>
            <w:r>
              <w:t>Kayıt referansı</w:t>
            </w:r>
          </w:p>
        </w:tc>
        <w:tc>
          <w:tcPr>
            <w:tcW w:type="dxa" w:w="2296"/>
          </w:tcPr>
          <w:p>
            <w:r>
              <w:t>İleri sürülen sebep</w:t>
            </w:r>
          </w:p>
        </w:tc>
        <w:tc>
          <w:tcPr>
            <w:tcW w:type="dxa" w:w="2296"/>
          </w:tcPr>
          <w:p>
            <w:r>
              <w:t>Gerçek olgu</w:t>
            </w:r>
          </w:p>
        </w:tc>
        <w:tc>
          <w:tcPr>
            <w:tcW w:type="dxa" w:w="2296"/>
          </w:tcPr>
          <w:p>
            <w:r>
              <w:t>Dayanak belge / ek</w:t>
            </w:r>
          </w:p>
        </w:tc>
      </w:tr>
      <w:tr>
        <w:tc>
          <w:tcPr>
            <w:tcW w:type="dxa" w:w="2296"/>
          </w:tcPr>
          <w:p>
            <w:r>
              <w:t>[Rapor / kod]</w:t>
            </w:r>
          </w:p>
        </w:tc>
        <w:tc>
          <w:tcPr>
            <w:tcW w:type="dxa" w:w="2296"/>
          </w:tcPr>
          <w:p>
            <w:r>
              <w:t>[Kanuni sebep]</w:t>
            </w:r>
          </w:p>
        </w:tc>
        <w:tc>
          <w:tcPr>
            <w:tcW w:type="dxa" w:w="2296"/>
          </w:tcPr>
          <w:p>
            <w:r>
              <w:t>[Tarihli açıklama]</w:t>
            </w:r>
          </w:p>
        </w:tc>
        <w:tc>
          <w:tcPr>
            <w:tcW w:type="dxa" w:w="2296"/>
          </w:tcPr>
          <w:p>
            <w:r>
              <w:t>[Belge ve ek]</w:t>
            </w:r>
          </w:p>
        </w:tc>
      </w:tr>
      <w:tr>
        <w:tc>
          <w:tcPr>
            <w:tcW w:type="dxa" w:w="2296"/>
          </w:tcPr>
          <w:p>
            <w:r>
              <w:t>[Rapor / kod]</w:t>
            </w:r>
          </w:p>
        </w:tc>
        <w:tc>
          <w:tcPr>
            <w:tcW w:type="dxa" w:w="2296"/>
          </w:tcPr>
          <w:p>
            <w:r>
              <w:t>[Kanuni sebep]</w:t>
            </w:r>
          </w:p>
        </w:tc>
        <w:tc>
          <w:tcPr>
            <w:tcW w:type="dxa" w:w="2296"/>
          </w:tcPr>
          <w:p>
            <w:r>
              <w:t>[Tarihli açıklama]</w:t>
            </w:r>
          </w:p>
        </w:tc>
        <w:tc>
          <w:tcPr>
            <w:tcW w:type="dxa" w:w="2296"/>
          </w:tcPr>
          <w:p>
            <w:r>
              <w:t>[Belge ve ek]</w:t>
            </w:r>
          </w:p>
        </w:tc>
      </w:tr>
      <w:tr>
        <w:tc>
          <w:tcPr>
            <w:tcW w:type="dxa" w:w="2296"/>
          </w:tcPr>
          <w:p>
            <w:r>
              <w:t>[Rapor / kod]</w:t>
            </w:r>
          </w:p>
        </w:tc>
        <w:tc>
          <w:tcPr>
            <w:tcW w:type="dxa" w:w="2296"/>
          </w:tcPr>
          <w:p>
            <w:r>
              <w:t>[Kanuni sebep]</w:t>
            </w:r>
          </w:p>
        </w:tc>
        <w:tc>
          <w:tcPr>
            <w:tcW w:type="dxa" w:w="2296"/>
          </w:tcPr>
          <w:p>
            <w:r>
              <w:t>[Tarihli açıklama]</w:t>
            </w:r>
          </w:p>
        </w:tc>
        <w:tc>
          <w:tcPr>
            <w:tcW w:type="dxa" w:w="2296"/>
          </w:tcPr>
          <w:p>
            <w:r>
              <w:t>[Belge ve ek]</w:t>
            </w:r>
          </w:p>
        </w:tc>
      </w:tr>
      <w:tr>
        <w:tc>
          <w:tcPr>
            <w:tcW w:type="dxa" w:w="2296"/>
          </w:tcPr>
          <w:p>
            <w:r>
              <w:t>[Rapor / kod]</w:t>
            </w:r>
          </w:p>
        </w:tc>
        <w:tc>
          <w:tcPr>
            <w:tcW w:type="dxa" w:w="2296"/>
          </w:tcPr>
          <w:p>
            <w:r>
              <w:t>[Kanuni sebep]</w:t>
            </w:r>
          </w:p>
        </w:tc>
        <w:tc>
          <w:tcPr>
            <w:tcW w:type="dxa" w:w="2296"/>
          </w:tcPr>
          <w:p>
            <w:r>
              <w:t>[Tarihli açıklama]</w:t>
            </w:r>
          </w:p>
        </w:tc>
        <w:tc>
          <w:tcPr>
            <w:tcW w:type="dxa" w:w="2296"/>
          </w:tcPr>
          <w:p>
            <w:r>
              <w:t>[Belge ve ek]</w:t>
            </w:r>
          </w:p>
        </w:tc>
      </w:tr>
    </w:tbl>
    <w:p>
      <w:r>
        <w:t>Kayıt yerinin belirlenmesi gereken husus: [bilgi]</w:t>
        <w:br/>
        <w:t>Bilinen saklama veya kullanım kaydı: [açıklama]</w:t>
        <w:br/>
        <w:t>Çizelge tarihi: [tarih]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Genetik kayıtların erken silinmesi — CMK 80/2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