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Hakem kurulu başkanına belirli usul yetkisi verilmesi</w:t>
      </w:r>
    </w:p>
    <w:p>
      <w:r>
        <w:t>[HAKEM KURULU BAŞKANLIĞINA]</w:t>
        <w:br/>
        <w:t>[Kurum ve tahkim dosyası numarası]</w:t>
      </w:r>
    </w:p>
    <w:p>
      <w:r>
        <w:t>ORTAK BEYANDA BULUNAN TARAFLAR:</w:t>
        <w:br/>
        <w:t>1. [Tarafın adı / unvanı, adresi, temsilci veya vekili]</w:t>
        <w:br/>
        <w:t>2. [Diğer tarafın adı / unvanı, adresi, temsilci veya vekili]</w:t>
        <w:br/>
        <w:t>[Dosyada başka taraflar varsa ekleyiniz.]</w:t>
      </w:r>
    </w:p>
    <w:p>
      <w:r>
        <w:rPr>
          <w:b/>
        </w:rPr>
        <w:t>KONU:</w:t>
      </w:r>
      <w:r>
        <w:t xml:space="preserve"> HMK 433/2 uyarınca hakem kurulu başkanına aşağıda belirlenen usul konularında tek başına karar verme yetkisi verilmesine ilişkin ortak beyanın dosyaya sunulmasıdır.</w:t>
      </w:r>
    </w:p>
    <w:p>
      <w:pPr>
        <w:keepNext/>
      </w:pPr>
      <w:r>
        <w:rPr>
          <w:b/>
        </w:rPr>
        <w:t>ORTAK BEYANIMIZ</w:t>
      </w:r>
    </w:p>
    <w:p>
      <w:r>
        <w:t>1. [Dosya numarası] sayılı iç tahkim yargılamasında hakem kurulu başkanı [ad soyad] olarak görev yapmaktadır. Dosyada uygulanan usul düzenlemesi [anlaşma / kurum kuralları / usul kararı ve tarih] şeklindedir.</w:t>
      </w:r>
    </w:p>
    <w:p>
      <w:r>
        <w:t>2. Taraflar olarak HMK 433/2 kapsamında başkana yalnız aşağıdaki belirli usul konularında tek başına karar verme yetkisi veriyoruz: [Her işlemi ayrı numarayla yazınız; kapsamını ve sınırını belirtiniz.]</w:t>
      </w:r>
    </w:p>
    <w:p>
      <w:r>
        <w:t>3. Yetkilendirme [belirli oturum / yargılama aşaması / belirtilen dönem] için düzenlenmiştir. Ekli işlem listesi bu beyanın kapsamını gösterir. Kapsam dışında kalan konular bakımından dosyada uygulanan karar usulü devam eder.</w:t>
      </w:r>
    </w:p>
    <w:p>
      <w:r>
        <w:t>4. Bu beyan uyuşmazlığın esası hakkında tek başına hüküm verme, kanuni süreleri değiştirme veya HMK 433/3 kapsamında hakkaniyet ve nasafet kurallarına göre karar verme yetkisi içermez. Tarafların eşitliği ve hukuki dinlenilme imkânı korunur.</w:t>
      </w:r>
    </w:p>
    <w:p>
      <w:r>
        <w:rPr>
          <w:b/>
        </w:rPr>
        <w:t>HUKUKİ DAYANAK:</w:t>
      </w:r>
      <w:r>
        <w:t xml:space="preserve"> HMK 433/2, 423 ve 424; dosyanın tahkim anlaşması ve uygulanacak usul düzenlemesi.</w:t>
      </w:r>
    </w:p>
    <w:p>
      <w:r>
        <w:rPr>
          <w:b/>
        </w:rPr>
        <w:t>EKLER:</w:t>
      </w:r>
      <w:r>
        <w:t xml:space="preserve"> 1. Belirli usul işlemleri ve kapsam listesi. 2. İlgili mevcut usul kararı. 3. Gerektiğinde temsil belgeleri.</w:t>
      </w:r>
    </w:p>
    <w:p>
      <w:r>
        <w:rPr>
          <w:b/>
        </w:rPr>
        <w:t>SONUÇ VE TALEP:</w:t>
      </w:r>
      <w:r>
        <w:t xml:space="preserve"> Ortak yetkilendirme beyanımızın ve ekli kapsam listesinin tahkim dosyasına kaydedilmesini, dosyada kabul edilen iletim yöntemiyle bütün taraflara ve kurul üyelerine bildirilmesini talep ederiz.</w:t>
      </w:r>
    </w:p>
    <w:p>
      <w:r>
        <w:t>[Tarih]</w:t>
        <w:br/>
        <w:t>Taraf 1 / Vekili: [Ad, sıfat ve imza]</w:t>
        <w:br/>
        <w:t>Taraf 2 / Vekili: [Ad, sıfat ve imza]</w:t>
        <w:br/>
        <w:t>[Diğer tarafların imzaları]</w:t>
      </w:r>
    </w:p>
    <w:p>
      <w:r>
        <w:br w:type="page"/>
      </w:r>
    </w:p>
    <w:p>
      <w:pPr>
        <w:pStyle w:val="Heading1"/>
      </w:pPr>
      <w:r>
        <w:t>Ek 1 — Belirli usul işlemleri ve kapsam listesi</w:t>
      </w:r>
    </w:p>
    <w:p>
      <w:r>
        <w:t>Dosya: [numara]</w:t>
        <w:br/>
        <w:t>Hakem kurulu başkanı: [ad soyad]</w:t>
      </w:r>
    </w:p>
    <w:p>
      <w:r>
        <w:t>Her usul işleminin kapsamını ve sınırını ayrı yazınız. Liste, ortak beyanın eki olarak bütün imza sahiplerine aynı sürümle sunulur. Kullanılmayan satırları siliniz.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</w:tcPr>
          <w:p>
            <w:r>
              <w:t>No</w:t>
            </w:r>
          </w:p>
        </w:tc>
        <w:tc>
          <w:tcPr>
            <w:tcW w:type="dxa" w:w="2296"/>
          </w:tcPr>
          <w:p>
            <w:r>
              <w:t>Belirli usul konusu</w:t>
            </w:r>
          </w:p>
        </w:tc>
        <w:tc>
          <w:tcPr>
            <w:tcW w:type="dxa" w:w="2296"/>
          </w:tcPr>
          <w:p>
            <w:r>
              <w:t>Yetkinin kapsamı</w:t>
            </w:r>
          </w:p>
        </w:tc>
        <w:tc>
          <w:tcPr>
            <w:tcW w:type="dxa" w:w="2296"/>
          </w:tcPr>
          <w:p>
            <w:r>
              <w:t>Sınır / aşama</w:t>
            </w:r>
          </w:p>
        </w:tc>
      </w:tr>
      <w:tr>
        <w:tc>
          <w:tcPr>
            <w:tcW w:type="dxa" w:w="2296"/>
          </w:tcPr>
          <w:p>
            <w:r>
              <w:t>1</w:t>
            </w:r>
          </w:p>
        </w:tc>
        <w:tc>
          <w:tcPr>
            <w:tcW w:type="dxa" w:w="2296"/>
          </w:tcPr>
          <w:p>
            <w:r>
              <w:t>[İşlemi yazınız]</w:t>
            </w:r>
          </w:p>
        </w:tc>
        <w:tc>
          <w:tcPr>
            <w:tcW w:type="dxa" w:w="2296"/>
          </w:tcPr>
          <w:p>
            <w:r>
              <w:t>[Kapsamı belirtiniz]</w:t>
            </w:r>
          </w:p>
        </w:tc>
        <w:tc>
          <w:tcPr>
            <w:tcW w:type="dxa" w:w="2296"/>
          </w:tcPr>
          <w:p>
            <w:r>
              <w:t>[Sınırı yazınız]</w:t>
            </w:r>
          </w:p>
        </w:tc>
      </w:tr>
      <w:tr>
        <w:tc>
          <w:tcPr>
            <w:tcW w:type="dxa" w:w="2296"/>
          </w:tcPr>
          <w:p>
            <w:r>
              <w:t>2</w:t>
            </w:r>
          </w:p>
        </w:tc>
        <w:tc>
          <w:tcPr>
            <w:tcW w:type="dxa" w:w="2296"/>
          </w:tcPr>
          <w:p>
            <w:r>
              <w:t>[İşlemi yazınız]</w:t>
            </w:r>
          </w:p>
        </w:tc>
        <w:tc>
          <w:tcPr>
            <w:tcW w:type="dxa" w:w="2296"/>
          </w:tcPr>
          <w:p>
            <w:r>
              <w:t>[Kapsamı belirtiniz]</w:t>
            </w:r>
          </w:p>
        </w:tc>
        <w:tc>
          <w:tcPr>
            <w:tcW w:type="dxa" w:w="2296"/>
          </w:tcPr>
          <w:p>
            <w:r>
              <w:t>[Sınırı yazınız]</w:t>
            </w:r>
          </w:p>
        </w:tc>
      </w:tr>
      <w:tr>
        <w:tc>
          <w:tcPr>
            <w:tcW w:type="dxa" w:w="2296"/>
          </w:tcPr>
          <w:p>
            <w:r>
              <w:t>3</w:t>
            </w:r>
          </w:p>
        </w:tc>
        <w:tc>
          <w:tcPr>
            <w:tcW w:type="dxa" w:w="2296"/>
          </w:tcPr>
          <w:p>
            <w:r>
              <w:t>[İşlemi yazınız]</w:t>
            </w:r>
          </w:p>
        </w:tc>
        <w:tc>
          <w:tcPr>
            <w:tcW w:type="dxa" w:w="2296"/>
          </w:tcPr>
          <w:p>
            <w:r>
              <w:t>[Kapsamı belirtiniz]</w:t>
            </w:r>
          </w:p>
        </w:tc>
        <w:tc>
          <w:tcPr>
            <w:tcW w:type="dxa" w:w="2296"/>
          </w:tcPr>
          <w:p>
            <w:r>
              <w:t>[Sınırı yazınız]</w:t>
            </w:r>
          </w:p>
        </w:tc>
      </w:tr>
      <w:tr>
        <w:tc>
          <w:tcPr>
            <w:tcW w:type="dxa" w:w="2296"/>
          </w:tcPr>
          <w:p>
            <w:r>
              <w:t>4</w:t>
            </w:r>
          </w:p>
        </w:tc>
        <w:tc>
          <w:tcPr>
            <w:tcW w:type="dxa" w:w="2296"/>
          </w:tcPr>
          <w:p>
            <w:r>
              <w:t>[İşlemi yazınız]</w:t>
            </w:r>
          </w:p>
        </w:tc>
        <w:tc>
          <w:tcPr>
            <w:tcW w:type="dxa" w:w="2296"/>
          </w:tcPr>
          <w:p>
            <w:r>
              <w:t>[Kapsamı belirtiniz]</w:t>
            </w:r>
          </w:p>
        </w:tc>
        <w:tc>
          <w:tcPr>
            <w:tcW w:type="dxa" w:w="2296"/>
          </w:tcPr>
          <w:p>
            <w:r>
              <w:t>[Sınırı yazınız]</w:t>
            </w:r>
          </w:p>
        </w:tc>
      </w:tr>
      <w:tr>
        <w:tc>
          <w:tcPr>
            <w:tcW w:type="dxa" w:w="2296"/>
          </w:tcPr>
          <w:p>
            <w:r>
              <w:t>5</w:t>
            </w:r>
          </w:p>
        </w:tc>
        <w:tc>
          <w:tcPr>
            <w:tcW w:type="dxa" w:w="2296"/>
          </w:tcPr>
          <w:p>
            <w:r>
              <w:t>[İşlemi yazınız]</w:t>
            </w:r>
          </w:p>
        </w:tc>
        <w:tc>
          <w:tcPr>
            <w:tcW w:type="dxa" w:w="2296"/>
          </w:tcPr>
          <w:p>
            <w:r>
              <w:t>[Kapsamı belirtiniz]</w:t>
            </w:r>
          </w:p>
        </w:tc>
        <w:tc>
          <w:tcPr>
            <w:tcW w:type="dxa" w:w="2296"/>
          </w:tcPr>
          <w:p>
            <w:r>
              <w:t>[Sınırı yazınız]</w:t>
            </w:r>
          </w:p>
        </w:tc>
      </w:tr>
      <w:tr>
        <w:tc>
          <w:tcPr>
            <w:tcW w:type="dxa" w:w="2296"/>
          </w:tcPr>
          <w:p>
            <w:r>
              <w:t>6</w:t>
            </w:r>
          </w:p>
        </w:tc>
        <w:tc>
          <w:tcPr>
            <w:tcW w:type="dxa" w:w="2296"/>
          </w:tcPr>
          <w:p>
            <w:r>
              <w:t>[İşlemi yazınız]</w:t>
            </w:r>
          </w:p>
        </w:tc>
        <w:tc>
          <w:tcPr>
            <w:tcW w:type="dxa" w:w="2296"/>
          </w:tcPr>
          <w:p>
            <w:r>
              <w:t>[Kapsamı belirtiniz]</w:t>
            </w:r>
          </w:p>
        </w:tc>
        <w:tc>
          <w:tcPr>
            <w:tcW w:type="dxa" w:w="2296"/>
          </w:tcPr>
          <w:p>
            <w:r>
              <w:t>[Sınırı yazınız]</w:t>
            </w:r>
          </w:p>
        </w:tc>
      </w:tr>
    </w:tbl>
    <w:p>
      <w:r>
        <w:t>Yetki veren taraflar: [adlar / unvanlar]</w:t>
        <w:br/>
        <w:t>İlgili usul kararı: [tarih / numara]</w:t>
        <w:br/>
        <w:t>Uygulanacağı dönem veya aşama: [belirtiniz]</w:t>
      </w:r>
    </w:p>
    <w:p>
      <w:r>
        <w:t>Kapsam listesinin sürüm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Hakem kurulu başkanına usul yetkisi verilmesi — HMK 433/2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